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马龙区2023年天保工程、天然林停伐及森林生态效益补偿经费预拨资金测算表</w:t>
      </w:r>
    </w:p>
    <w:p>
      <w:pPr>
        <w:jc w:val="right"/>
        <w:rPr>
          <w:rFonts w:hint="eastAsia" w:ascii="宋体" w:hAnsi="宋体"/>
          <w:sz w:val="24"/>
        </w:rPr>
      </w:pP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单位：万亩、万元</w:t>
      </w:r>
    </w:p>
    <w:tbl>
      <w:tblPr>
        <w:tblStyle w:val="7"/>
        <w:tblW w:w="142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760"/>
        <w:gridCol w:w="573"/>
        <w:gridCol w:w="574"/>
        <w:gridCol w:w="574"/>
        <w:gridCol w:w="573"/>
        <w:gridCol w:w="574"/>
        <w:gridCol w:w="574"/>
        <w:gridCol w:w="656"/>
        <w:gridCol w:w="720"/>
        <w:gridCol w:w="657"/>
        <w:gridCol w:w="657"/>
        <w:gridCol w:w="657"/>
        <w:gridCol w:w="753"/>
        <w:gridCol w:w="789"/>
        <w:gridCol w:w="580"/>
        <w:gridCol w:w="620"/>
        <w:gridCol w:w="849"/>
        <w:gridCol w:w="769"/>
        <w:gridCol w:w="839"/>
        <w:gridCol w:w="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单位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天保区/</w:t>
            </w:r>
            <w:r>
              <w:rPr>
                <w:rFonts w:hint="eastAsia" w:ascii="宋体" w:hAnsi="宋体"/>
                <w:spacing w:val="3"/>
                <w:szCs w:val="21"/>
              </w:rPr>
              <w:t>非天保区</w:t>
            </w:r>
          </w:p>
        </w:tc>
        <w:tc>
          <w:tcPr>
            <w:tcW w:w="3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天然林停伐</w:t>
            </w:r>
          </w:p>
        </w:tc>
        <w:tc>
          <w:tcPr>
            <w:tcW w:w="4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1"/>
                <w:szCs w:val="21"/>
              </w:rPr>
              <w:t>森林生态效益补偿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管护费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合计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审计未</w:t>
            </w:r>
            <w:r>
              <w:rPr>
                <w:rFonts w:hint="eastAsia" w:ascii="宋体" w:hAnsi="宋体"/>
                <w:spacing w:val="-6"/>
                <w:szCs w:val="21"/>
              </w:rPr>
              <w:t>整改金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额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审计已</w:t>
            </w:r>
            <w:r>
              <w:rPr>
                <w:rFonts w:hint="eastAsia" w:ascii="宋体" w:hAnsi="宋体"/>
                <w:spacing w:val="-2"/>
                <w:szCs w:val="21"/>
              </w:rPr>
              <w:t>整改比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应下达资</w:t>
            </w:r>
            <w:r>
              <w:rPr>
                <w:rFonts w:hint="eastAsia" w:ascii="宋体" w:hAnsi="宋体"/>
                <w:szCs w:val="21"/>
              </w:rPr>
              <w:t>金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审计整</w:t>
            </w:r>
            <w:r>
              <w:rPr>
                <w:rFonts w:hint="eastAsia" w:ascii="宋体" w:hAnsi="宋体"/>
                <w:spacing w:val="10"/>
                <w:szCs w:val="21"/>
              </w:rPr>
              <w:t>改工作</w:t>
            </w:r>
            <w:r>
              <w:rPr>
                <w:rFonts w:hint="eastAsia" w:ascii="宋体" w:hAnsi="宋体"/>
                <w:spacing w:val="5"/>
                <w:szCs w:val="21"/>
              </w:rPr>
              <w:t>滞后扣</w:t>
            </w:r>
            <w:r>
              <w:rPr>
                <w:rFonts w:hint="eastAsia" w:ascii="宋体" w:hAnsi="宋体"/>
                <w:spacing w:val="4"/>
                <w:szCs w:val="21"/>
              </w:rPr>
              <w:t>减金额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pacing w:val="-3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实际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下达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小计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2"/>
                <w:szCs w:val="21"/>
              </w:rPr>
              <w:t>国有林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集体林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小计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2"/>
                <w:szCs w:val="21"/>
              </w:rPr>
              <w:t>国有林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集体林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8" w:hRule="atLeas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停伐面</w:t>
            </w:r>
            <w:r>
              <w:rPr>
                <w:rFonts w:hint="eastAsia" w:ascii="宋体" w:hAnsi="宋体"/>
                <w:szCs w:val="21"/>
              </w:rPr>
              <w:t>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管护补</w:t>
            </w:r>
            <w:r>
              <w:rPr>
                <w:rFonts w:hint="eastAsia" w:ascii="宋体" w:hAnsi="宋体"/>
                <w:szCs w:val="21"/>
              </w:rPr>
              <w:t>助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管护面</w:t>
            </w:r>
            <w:r>
              <w:rPr>
                <w:rFonts w:hint="eastAsia" w:ascii="宋体" w:hAnsi="宋体"/>
                <w:szCs w:val="21"/>
              </w:rPr>
              <w:t>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12"/>
                <w:szCs w:val="21"/>
              </w:rPr>
              <w:t>管护费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管护面</w:t>
            </w:r>
            <w:r>
              <w:rPr>
                <w:rFonts w:hint="eastAsia" w:ascii="宋体" w:hAnsi="宋体"/>
                <w:szCs w:val="21"/>
              </w:rPr>
              <w:t>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管护补</w:t>
            </w:r>
            <w:r>
              <w:rPr>
                <w:rFonts w:hint="eastAsia" w:ascii="宋体" w:hAnsi="宋体"/>
                <w:szCs w:val="21"/>
              </w:rPr>
              <w:t>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补偿面积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pacing w:val="11"/>
                <w:szCs w:val="21"/>
              </w:rPr>
            </w:pPr>
            <w:r>
              <w:rPr>
                <w:rFonts w:hint="eastAsia" w:ascii="宋体" w:hAnsi="宋体"/>
                <w:spacing w:val="11"/>
                <w:szCs w:val="21"/>
              </w:rPr>
              <w:t>管护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11"/>
                <w:szCs w:val="21"/>
              </w:rPr>
              <w:t>补偿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补偿面</w:t>
            </w:r>
            <w:r>
              <w:rPr>
                <w:rFonts w:hint="eastAsia" w:ascii="宋体" w:hAnsi="宋体"/>
                <w:szCs w:val="21"/>
              </w:rPr>
              <w:t>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管护费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1"/>
                <w:szCs w:val="21"/>
              </w:rPr>
              <w:t>补偿面积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pacing w:val="2"/>
                <w:szCs w:val="21"/>
              </w:rPr>
            </w:pPr>
            <w:r>
              <w:rPr>
                <w:rFonts w:hint="eastAsia" w:ascii="宋体" w:hAnsi="宋体"/>
                <w:spacing w:val="2"/>
                <w:szCs w:val="21"/>
              </w:rPr>
              <w:t>管护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2"/>
                <w:szCs w:val="21"/>
              </w:rPr>
              <w:t>补偿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马龙区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天保区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21.31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315.39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21.31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315.39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102.29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0.00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100%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315.39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315.39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jc w:val="right"/>
        <w:rPr>
          <w:rFonts w:ascii="宋体" w:hAnsi="宋体"/>
          <w:sz w:val="24"/>
        </w:rPr>
        <w:sectPr>
          <w:footerReference r:id="rId3" w:type="default"/>
          <w:pgSz w:w="16838" w:h="11906" w:orient="landscape"/>
          <w:pgMar w:top="1418" w:right="1418" w:bottom="1418" w:left="1418" w:header="851" w:footer="1361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TI3NjRjMzM5YTQ4MGIzZjAxYzVkODAxMzIzZjcifQ=="/>
  </w:docVars>
  <w:rsids>
    <w:rsidRoot w:val="7D9801BE"/>
    <w:rsid w:val="7D9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table" w:customStyle="1" w:styleId="7">
    <w:name w:val="Table Normal"/>
    <w:basedOn w:val="4"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2023-10-26T08:44:00Z</dcterms:created>
  <dc:creator>赵银雄</dc:creator>
  <cp:lastModifiedBy>赵银雄</cp:lastModifiedBy>
  <dcterms:modified xsi:type="dcterms:W3CDTF">2023-10-26T08:47:41Z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A9B7096BBC744CF7B2FCD21F7B3F0896_11</vt:lpwstr>
  </property>
</Properties>
</file>