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20" w:lineRule="exact"/>
        <w:rPr>
          <w:rFonts w:hint="eastAsia" w:ascii="黑体" w:hAnsi="黑体" w:eastAsia="黑体" w:cs="方正黑体_GBK"/>
          <w:sz w:val="32"/>
          <w:szCs w:val="32"/>
        </w:rPr>
      </w:pPr>
      <w:r>
        <w:rPr>
          <w:rFonts w:hint="eastAsia" w:ascii="黑体" w:hAnsi="黑体" w:eastAsia="黑体" w:cs="方正黑体_GBK"/>
          <w:sz w:val="32"/>
          <w:szCs w:val="32"/>
        </w:rPr>
        <w:t>附件1</w:t>
      </w:r>
    </w:p>
    <w:p>
      <w:pPr>
        <w:spacing w:line="620" w:lineRule="exact"/>
        <w:jc w:val="center"/>
        <w:rPr>
          <w:rFonts w:hint="eastAsia" w:ascii="方正小标宋_GBK" w:hAnsi="方正黑体_GBK" w:eastAsia="方正小标宋_GBK" w:cs="方正黑体_GBK"/>
          <w:sz w:val="44"/>
          <w:szCs w:val="44"/>
        </w:rPr>
      </w:pPr>
    </w:p>
    <w:p>
      <w:pPr>
        <w:spacing w:line="620" w:lineRule="exact"/>
        <w:jc w:val="center"/>
        <w:rPr>
          <w:rFonts w:hint="eastAsia" w:ascii="方正小标宋_GBK" w:hAnsi="方正黑体_GBK" w:eastAsia="方正小标宋_GBK" w:cs="方正黑体_GBK"/>
          <w:sz w:val="44"/>
          <w:szCs w:val="44"/>
        </w:rPr>
      </w:pPr>
      <w:r>
        <w:rPr>
          <w:rFonts w:hint="eastAsia" w:ascii="方正小标宋_GBK" w:hAnsi="方正黑体_GBK" w:eastAsia="方正小标宋_GBK" w:cs="方正黑体_GBK"/>
          <w:sz w:val="44"/>
          <w:szCs w:val="44"/>
        </w:rPr>
        <w:t>曲靖市马龙区2023年中央自然灾害救灾资金</w:t>
      </w:r>
    </w:p>
    <w:p>
      <w:pPr>
        <w:spacing w:line="620" w:lineRule="exact"/>
        <w:jc w:val="center"/>
        <w:rPr>
          <w:rFonts w:hint="eastAsia" w:ascii="方正小标宋_GBK" w:hAnsi="方正黑体_GBK" w:eastAsia="方正小标宋_GBK" w:cs="方正黑体_GBK"/>
          <w:sz w:val="44"/>
          <w:szCs w:val="44"/>
        </w:rPr>
      </w:pPr>
      <w:r>
        <w:rPr>
          <w:rFonts w:hint="eastAsia" w:ascii="方正小标宋_GBK" w:hAnsi="方正黑体_GBK" w:eastAsia="方正小标宋_GBK" w:cs="方正黑体_GBK"/>
          <w:sz w:val="44"/>
          <w:szCs w:val="44"/>
        </w:rPr>
        <w:t>（第一批森林火灾救灾补助）分配表</w:t>
      </w:r>
    </w:p>
    <w:p>
      <w:pPr>
        <w:spacing w:line="620" w:lineRule="exact"/>
        <w:jc w:val="center"/>
        <w:rPr>
          <w:rFonts w:ascii="方正小标宋_GBK" w:hAnsi="方正黑体_GBK" w:eastAsia="方正小标宋_GBK" w:cs="方正黑体_GBK"/>
          <w:sz w:val="44"/>
          <w:szCs w:val="44"/>
        </w:rPr>
      </w:pPr>
    </w:p>
    <w:tbl>
      <w:tblPr>
        <w:tblStyle w:val="5"/>
        <w:tblW w:w="8964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68"/>
        <w:gridCol w:w="2126"/>
        <w:gridCol w:w="1843"/>
        <w:gridCol w:w="38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4" w:hRule="atLeast"/>
        </w:trPr>
        <w:tc>
          <w:tcPr>
            <w:tcW w:w="1168" w:type="dxa"/>
            <w:noWrap w:val="0"/>
            <w:vAlign w:val="center"/>
          </w:tcPr>
          <w:p>
            <w:pPr>
              <w:widowControl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序号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widowControl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乡、镇（街道）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widowControl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金额（万元）</w:t>
            </w:r>
          </w:p>
        </w:tc>
        <w:tc>
          <w:tcPr>
            <w:tcW w:w="3827" w:type="dxa"/>
            <w:noWrap w:val="0"/>
            <w:vAlign w:val="center"/>
          </w:tcPr>
          <w:p>
            <w:pPr>
              <w:widowControl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widowControl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pacing w:val="7"/>
                <w:sz w:val="28"/>
                <w:szCs w:val="28"/>
              </w:rPr>
              <w:t>资金使用范围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39" w:hRule="atLeast"/>
        </w:trPr>
        <w:tc>
          <w:tcPr>
            <w:tcW w:w="1168" w:type="dxa"/>
            <w:noWrap w:val="0"/>
            <w:vAlign w:val="center"/>
          </w:tcPr>
          <w:p>
            <w:pPr>
              <w:widowControl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widowControl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马鸣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乡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widowControl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10</w:t>
            </w:r>
          </w:p>
        </w:tc>
        <w:tc>
          <w:tcPr>
            <w:tcW w:w="3827" w:type="dxa"/>
            <w:vMerge w:val="restart"/>
            <w:noWrap w:val="0"/>
            <w:vAlign w:val="center"/>
          </w:tcPr>
          <w:p>
            <w:pPr>
              <w:widowControl w:val="0"/>
              <w:jc w:val="both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pacing w:val="1"/>
                <w:sz w:val="28"/>
                <w:szCs w:val="28"/>
              </w:rPr>
              <w:t>专项补助为扑救森林草原火灾</w:t>
            </w:r>
            <w:r>
              <w:rPr>
                <w:rFonts w:ascii="Times New Roman" w:hAnsi="Times New Roman" w:eastAsia="仿宋_GB2312" w:cs="Times New Roman"/>
                <w:spacing w:val="-1"/>
                <w:sz w:val="28"/>
                <w:szCs w:val="28"/>
              </w:rPr>
              <w:t>开设防火隔离带，动用扑灭火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队伍，租赁大型灭火装备，租</w:t>
            </w:r>
            <w:r>
              <w:rPr>
                <w:rFonts w:ascii="Times New Roman" w:hAnsi="Times New Roman" w:eastAsia="仿宋_GB2312" w:cs="Times New Roman"/>
                <w:spacing w:val="1"/>
                <w:sz w:val="28"/>
                <w:szCs w:val="28"/>
              </w:rPr>
              <w:t>用灭火所需汽车等交通运输工具，购置租用扑救装备、物资设备以及用油、用电等费用支</w:t>
            </w:r>
            <w:r>
              <w:rPr>
                <w:rFonts w:ascii="Times New Roman" w:hAnsi="Times New Roman" w:eastAsia="仿宋_GB2312" w:cs="Times New Roman"/>
                <w:spacing w:val="-15"/>
                <w:sz w:val="28"/>
                <w:szCs w:val="28"/>
              </w:rPr>
              <w:t>出</w:t>
            </w:r>
            <w:r>
              <w:rPr>
                <w:rFonts w:ascii="Times New Roman" w:hAnsi="Times New Roman" w:eastAsia="仿宋_GB2312" w:cs="Times New Roman"/>
                <w:spacing w:val="64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spacing w:val="-15"/>
                <w:sz w:val="28"/>
                <w:szCs w:val="28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8" w:hRule="atLeast"/>
        </w:trPr>
        <w:tc>
          <w:tcPr>
            <w:tcW w:w="1168" w:type="dxa"/>
            <w:noWrap w:val="0"/>
            <w:vAlign w:val="center"/>
          </w:tcPr>
          <w:p>
            <w:pPr>
              <w:widowControl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widowControl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大庄乡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widowControl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10</w:t>
            </w:r>
          </w:p>
        </w:tc>
        <w:tc>
          <w:tcPr>
            <w:tcW w:w="3827" w:type="dxa"/>
            <w:vMerge w:val="continue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9" w:hRule="atLeast"/>
        </w:trPr>
        <w:tc>
          <w:tcPr>
            <w:tcW w:w="1168" w:type="dxa"/>
            <w:noWrap w:val="0"/>
            <w:vAlign w:val="center"/>
          </w:tcPr>
          <w:p>
            <w:pPr>
              <w:widowControl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3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widowControl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合计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widowControl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20</w:t>
            </w:r>
          </w:p>
        </w:tc>
        <w:tc>
          <w:tcPr>
            <w:tcW w:w="3827" w:type="dxa"/>
            <w:vMerge w:val="continue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</w:tbl>
    <w:p>
      <w:pPr>
        <w:spacing w:line="620" w:lineRule="exact"/>
        <w:rPr>
          <w:rFonts w:hint="eastAsia" w:ascii="黑体" w:hAnsi="黑体" w:eastAsia="黑体" w:cs="方正黑体_GBK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Y2NTI3NjRjMzM5YTQ4MGIzZjAxYzVkODAxMzIzZjcifQ=="/>
  </w:docVars>
  <w:rsids>
    <w:rsidRoot w:val="427D4F4F"/>
    <w:rsid w:val="427D4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宋体" w:cs="Arial"/>
      <w:color w:val="000000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Table Normal"/>
    <w:basedOn w:val="3"/>
    <w:qFormat/>
    <w:uiPriority w:val="0"/>
    <w:rPr>
      <w:rFonts w:ascii="Times New Roman" w:hAnsi="Times New Roman"/>
    </w:rPr>
    <w:tblPr>
      <w:tblCellMar>
        <w:left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Office_11.1.0.14235_F1E327BC-269C-435d-A152-05C5408002CA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2023-10-26T08:28:00Z</dcterms:created>
  <dc:creator>赵银雄</dc:creator>
  <cp:lastModifiedBy>赵银雄</cp:lastModifiedBy>
  <dcterms:modified xsi:type="dcterms:W3CDTF">2023-10-26T08:30:24Z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2052-11.1.0.14235</vt:lpwstr>
  </property>
  <property fmtid="{D5CDD505-2E9C-101B-9397-08002B2CF9AE}" pid="3" name="ICV">
    <vt:lpwstr>A2A1F05200BE485CAF8F3F80060778B8_11</vt:lpwstr>
  </property>
</Properties>
</file>