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新建、扩建、改建工程需依附或者穿越</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lang w:val="en-US" w:eastAsia="zh-CN"/>
        </w:rPr>
        <w:t>城市道路市政公用设施审批</w:t>
      </w:r>
      <w:r>
        <w:rPr>
          <w:rFonts w:hint="eastAsia" w:ascii="方正小标宋简体" w:hAnsi="方正小标宋简体" w:eastAsia="方正小标宋简体" w:cs="方正小标宋简体"/>
          <w:b w:val="0"/>
          <w:bCs w:val="0"/>
          <w:sz w:val="48"/>
          <w:szCs w:val="48"/>
        </w:rPr>
        <w:t>指南</w:t>
      </w: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rPr>
          <w:rFonts w:ascii="仿宋" w:hAnsi="仿宋" w:eastAsia="仿宋" w:cs="仿宋"/>
          <w:sz w:val="44"/>
          <w:szCs w:val="44"/>
        </w:rPr>
      </w:pPr>
    </w:p>
    <w:p>
      <w:pPr>
        <w:rPr>
          <w:rFonts w:ascii="仿宋" w:hAnsi="仿宋" w:eastAsia="仿宋" w:cs="仿宋"/>
          <w:sz w:val="44"/>
          <w:szCs w:val="44"/>
        </w:rPr>
      </w:pPr>
    </w:p>
    <w:p>
      <w:pPr>
        <w:jc w:val="center"/>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jc w:val="center"/>
        <w:rPr>
          <w:rFonts w:ascii="黑体" w:hAnsi="黑体" w:eastAsia="黑体" w:cs="仿宋"/>
          <w:b/>
          <w:bCs/>
          <w:sz w:val="44"/>
          <w:szCs w:val="44"/>
        </w:rPr>
      </w:pPr>
    </w:p>
    <w:p>
      <w:pPr>
        <w:pStyle w:val="2"/>
      </w:pPr>
    </w:p>
    <w:p>
      <w:pPr>
        <w:jc w:val="center"/>
        <w:rPr>
          <w:rFonts w:hint="eastAsia" w:ascii="黑体" w:hAnsi="黑体" w:eastAsia="黑体" w:cs="黑体"/>
          <w:b/>
          <w:bCs/>
          <w:sz w:val="40"/>
          <w:szCs w:val="40"/>
        </w:rPr>
      </w:pP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曲靖市马龙区行政审批局</w:t>
      </w: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2020年</w:t>
      </w:r>
      <w:r>
        <w:rPr>
          <w:rFonts w:hint="eastAsia" w:ascii="黑体" w:hAnsi="黑体" w:eastAsia="黑体" w:cs="黑体"/>
          <w:b w:val="0"/>
          <w:bCs w:val="0"/>
          <w:sz w:val="40"/>
          <w:szCs w:val="40"/>
          <w:lang w:val="en-US" w:eastAsia="zh-CN"/>
        </w:rPr>
        <w:t>3</w:t>
      </w:r>
      <w:r>
        <w:rPr>
          <w:rFonts w:hint="eastAsia" w:ascii="黑体" w:hAnsi="黑体" w:eastAsia="黑体" w:cs="黑体"/>
          <w:b w:val="0"/>
          <w:bCs w:val="0"/>
          <w:sz w:val="40"/>
          <w:szCs w:val="40"/>
        </w:rPr>
        <w:t>月</w:t>
      </w:r>
    </w:p>
    <w:p>
      <w:pPr>
        <w:adjustRightInd w:val="0"/>
        <w:snapToGrid w:val="0"/>
        <w:jc w:val="center"/>
        <w:rPr>
          <w:rFonts w:hint="eastAsia" w:ascii="仿宋" w:hAnsi="仿宋" w:eastAsia="仿宋" w:cs="仿宋"/>
          <w:b/>
          <w:bCs/>
          <w:sz w:val="28"/>
          <w:szCs w:val="28"/>
        </w:rPr>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start="1"/>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新建、扩建、改建工程需依附或者穿越城市</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道路市政公用设施审批指南</w:t>
      </w:r>
    </w:p>
    <w:p>
      <w:pPr>
        <w:outlineLvl w:val="0"/>
        <w:rPr>
          <w:rFonts w:hint="eastAsia" w:ascii="黑体" w:hAnsi="黑体" w:eastAsia="黑体" w:cs="黑体"/>
          <w:b w:val="0"/>
          <w:bCs w:val="0"/>
          <w:sz w:val="28"/>
          <w:szCs w:val="28"/>
        </w:rPr>
      </w:pP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曲靖市马龙区区行政审批局</w:t>
      </w:r>
      <w:r>
        <w:rPr>
          <w:rFonts w:hint="eastAsia" w:ascii="宋体" w:hAnsi="宋体" w:eastAsia="宋体" w:cs="宋体"/>
          <w:sz w:val="28"/>
          <w:szCs w:val="28"/>
          <w:lang w:val="en-US" w:eastAsia="zh-CN"/>
        </w:rPr>
        <w:t>四</w:t>
      </w:r>
      <w:r>
        <w:rPr>
          <w:rFonts w:hint="eastAsia" w:ascii="宋体" w:hAnsi="宋体" w:eastAsia="宋体" w:cs="宋体"/>
          <w:sz w:val="28"/>
          <w:szCs w:val="28"/>
        </w:rPr>
        <w:t>楼</w:t>
      </w:r>
      <w:r>
        <w:rPr>
          <w:rFonts w:hint="eastAsia" w:ascii="宋体" w:hAnsi="宋体" w:eastAsia="宋体" w:cs="宋体"/>
          <w:sz w:val="28"/>
          <w:szCs w:val="28"/>
          <w:lang w:val="en-US" w:eastAsia="zh-CN"/>
        </w:rPr>
        <w:t>投资审批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二、</w:t>
      </w:r>
      <w:r>
        <w:rPr>
          <w:rFonts w:hint="eastAsia" w:ascii="黑体" w:hAnsi="黑体" w:eastAsia="黑体" w:cs="黑体"/>
          <w:b w:val="0"/>
          <w:bCs w:val="0"/>
          <w:sz w:val="28"/>
          <w:szCs w:val="28"/>
        </w:rPr>
        <w:t>申请材料清单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sz w:val="24"/>
          <w:szCs w:val="24"/>
        </w:rPr>
      </w:pPr>
      <w:r>
        <w:rPr>
          <w:rFonts w:hint="eastAsia" w:ascii="黑体" w:hAnsi="黑体" w:eastAsia="黑体" w:cs="黑体"/>
          <w:b w:val="0"/>
          <w:bCs/>
          <w:sz w:val="24"/>
          <w:szCs w:val="24"/>
          <w:lang w:val="en-US" w:eastAsia="zh-CN"/>
        </w:rPr>
        <w:t>新建、扩建、改建工程需依附或者穿越城市道路市政公用设施审批</w:t>
      </w:r>
      <w:r>
        <w:rPr>
          <w:rFonts w:hint="eastAsia" w:ascii="黑体" w:hAnsi="黑体" w:eastAsia="黑体" w:cs="黑体"/>
          <w:b w:val="0"/>
          <w:bCs/>
          <w:sz w:val="24"/>
          <w:szCs w:val="24"/>
        </w:rPr>
        <w:t>申请材料目录</w:t>
      </w:r>
    </w:p>
    <w:tbl>
      <w:tblPr>
        <w:tblStyle w:val="8"/>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568"/>
        <w:gridCol w:w="975"/>
        <w:gridCol w:w="975"/>
        <w:gridCol w:w="787"/>
        <w:gridCol w:w="108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提交材料名称</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原件/复印件</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纸质/电子文件</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份数</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来源</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新建、扩建、改建工程需依附或者穿越城市道路市政公用设施审批</w:t>
            </w:r>
            <w:r>
              <w:rPr>
                <w:rFonts w:hint="eastAsia" w:ascii="宋体" w:hAnsi="宋体" w:eastAsia="宋体" w:cs="宋体"/>
                <w:sz w:val="24"/>
                <w:szCs w:val="24"/>
              </w:rPr>
              <w:t>申请书</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原件</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纸质</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申请人自备</w:t>
            </w:r>
          </w:p>
        </w:tc>
        <w:tc>
          <w:tcPr>
            <w:tcW w:w="78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建筑工程</w:t>
            </w:r>
            <w:r>
              <w:rPr>
                <w:rFonts w:hint="eastAsia" w:ascii="宋体" w:hAnsi="宋体" w:eastAsia="宋体" w:cs="宋体"/>
                <w:sz w:val="24"/>
                <w:szCs w:val="24"/>
                <w:lang w:eastAsia="zh-CN"/>
              </w:rPr>
              <w:t>施工许可证</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复印件</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纸质</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申请人自备</w:t>
            </w:r>
          </w:p>
        </w:tc>
        <w:tc>
          <w:tcPr>
            <w:tcW w:w="78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挖掘路段</w:t>
            </w:r>
            <w:r>
              <w:rPr>
                <w:rFonts w:hint="eastAsia" w:ascii="宋体" w:hAnsi="宋体" w:eastAsia="宋体" w:cs="宋体"/>
                <w:sz w:val="24"/>
                <w:szCs w:val="24"/>
                <w:lang w:val="en-US" w:eastAsia="zh-CN"/>
              </w:rPr>
              <w:t>施工建设资料或设计方案资料（附临时占用挖掘路段及时间）</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原件</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纸质</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申请人自备</w:t>
            </w:r>
          </w:p>
        </w:tc>
        <w:tc>
          <w:tcPr>
            <w:tcW w:w="78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公安交通管理部门批准材料</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复印件</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纸质</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申请人自备</w:t>
            </w:r>
          </w:p>
        </w:tc>
        <w:tc>
          <w:tcPr>
            <w:tcW w:w="78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4"/>
                <w:szCs w:val="24"/>
              </w:rPr>
            </w:pPr>
          </w:p>
        </w:tc>
      </w:tr>
    </w:tbl>
    <w:p>
      <w:pPr>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w:t>
      </w:r>
      <w:r>
        <w:rPr>
          <w:rFonts w:hint="eastAsia" w:ascii="宋体" w:hAnsi="宋体" w:eastAsia="宋体" w:cs="宋体"/>
          <w:sz w:val="28"/>
          <w:szCs w:val="28"/>
        </w:rPr>
        <w:t>工作日。</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（一）申请</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val="en-US" w:eastAsia="zh-CN"/>
        </w:rPr>
        <w:t>四</w:t>
      </w:r>
      <w:r>
        <w:rPr>
          <w:rFonts w:hint="eastAsia" w:ascii="宋体" w:hAnsi="宋体" w:eastAsia="宋体" w:cs="宋体"/>
          <w:sz w:val="28"/>
          <w:szCs w:val="28"/>
        </w:rPr>
        <w:t>楼</w:t>
      </w:r>
      <w:r>
        <w:rPr>
          <w:rFonts w:hint="eastAsia" w:ascii="宋体" w:hAnsi="宋体" w:eastAsia="宋体" w:cs="宋体"/>
          <w:sz w:val="28"/>
          <w:szCs w:val="28"/>
          <w:lang w:val="en-US" w:eastAsia="zh-CN"/>
        </w:rPr>
        <w:t>投资审批</w:t>
      </w:r>
      <w:r>
        <w:rPr>
          <w:rFonts w:hint="eastAsia" w:ascii="宋体" w:hAnsi="宋体" w:eastAsia="宋体" w:cs="宋体"/>
          <w:sz w:val="28"/>
          <w:szCs w:val="28"/>
        </w:rPr>
        <w:t>科（春晓路35号）</w:t>
      </w:r>
      <w:r>
        <w:rPr>
          <w:rFonts w:hint="eastAsia" w:ascii="宋体" w:hAnsi="宋体" w:eastAsia="宋体" w:cs="宋体"/>
          <w:sz w:val="28"/>
          <w:szCs w:val="28"/>
          <w:lang w:eastAsia="zh-CN"/>
        </w:rPr>
        <w:t>，</w:t>
      </w:r>
      <w:r>
        <w:rPr>
          <w:rFonts w:hint="eastAsia" w:ascii="宋体" w:hAnsi="宋体" w:eastAsia="宋体" w:cs="宋体"/>
          <w:sz w:val="28"/>
          <w:szCs w:val="28"/>
        </w:rPr>
        <w:t>邮编：655199。</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2、网络提交：云南政务服务网（网址：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（二）受理</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lang w:eastAsia="zh-CN"/>
        </w:rPr>
        <w:t>（三）</w:t>
      </w:r>
      <w:r>
        <w:rPr>
          <w:rFonts w:hint="eastAsia" w:ascii="楷体_GB2312" w:hAnsi="楷体_GB2312" w:eastAsia="楷体_GB2312" w:cs="楷体_GB2312"/>
          <w:b w:val="0"/>
          <w:bCs/>
          <w:sz w:val="28"/>
          <w:szCs w:val="28"/>
        </w:rPr>
        <w:t>审核</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1、对申请材料进行审核。</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sz w:val="28"/>
          <w:szCs w:val="28"/>
          <w:lang w:val="en-US" w:eastAsia="zh-CN"/>
        </w:rPr>
        <w:t>2、曲靖市马龙区行政审批局组织2名以上工作人员进行现场审核。</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（四）审批</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val="en-US" w:eastAsia="zh-CN"/>
        </w:rPr>
        <w:t>审批</w:t>
      </w:r>
      <w:r>
        <w:rPr>
          <w:rFonts w:hint="eastAsia" w:ascii="宋体" w:hAnsi="宋体" w:eastAsia="宋体" w:cs="宋体"/>
          <w:bCs/>
          <w:sz w:val="28"/>
          <w:szCs w:val="28"/>
        </w:rPr>
        <w:t>的，颁发</w:t>
      </w:r>
      <w:r>
        <w:rPr>
          <w:rFonts w:hint="eastAsia" w:ascii="宋体" w:hAnsi="宋体" w:eastAsia="宋体" w:cs="宋体"/>
          <w:sz w:val="28"/>
          <w:szCs w:val="28"/>
        </w:rPr>
        <w:t>《</w:t>
      </w:r>
      <w:r>
        <w:rPr>
          <w:rFonts w:hint="eastAsia" w:ascii="宋体" w:hAnsi="宋体" w:eastAsia="宋体" w:cs="宋体"/>
          <w:sz w:val="28"/>
          <w:szCs w:val="28"/>
          <w:lang w:val="en-US" w:eastAsia="zh-CN"/>
        </w:rPr>
        <w:t>行政许可决定书</w:t>
      </w:r>
      <w:r>
        <w:rPr>
          <w:rFonts w:hint="eastAsia" w:ascii="宋体" w:hAnsi="宋体" w:eastAsia="宋体" w:cs="宋体"/>
          <w:sz w:val="28"/>
          <w:szCs w:val="28"/>
        </w:rPr>
        <w:t>》</w:t>
      </w:r>
      <w:r>
        <w:rPr>
          <w:rFonts w:hint="eastAsia" w:ascii="宋体" w:hAnsi="宋体" w:eastAsia="宋体" w:cs="宋体"/>
          <w:bCs/>
          <w:sz w:val="28"/>
          <w:szCs w:val="28"/>
          <w:lang w:eastAsia="zh-CN"/>
        </w:rPr>
        <w:t>；</w:t>
      </w:r>
      <w:r>
        <w:rPr>
          <w:rFonts w:hint="eastAsia" w:ascii="宋体" w:hAnsi="宋体" w:eastAsia="宋体" w:cs="宋体"/>
          <w:bCs/>
          <w:sz w:val="28"/>
          <w:szCs w:val="28"/>
        </w:rPr>
        <w:t>不予</w:t>
      </w:r>
      <w:r>
        <w:rPr>
          <w:rFonts w:hint="eastAsia" w:ascii="宋体" w:hAnsi="宋体" w:eastAsia="宋体" w:cs="宋体"/>
          <w:bCs/>
          <w:sz w:val="28"/>
          <w:szCs w:val="28"/>
          <w:lang w:eastAsia="zh-CN"/>
        </w:rPr>
        <w:t>审批</w:t>
      </w:r>
      <w:r>
        <w:rPr>
          <w:rFonts w:hint="eastAsia" w:ascii="宋体" w:hAnsi="宋体" w:eastAsia="宋体" w:cs="宋体"/>
          <w:bCs/>
          <w:sz w:val="28"/>
          <w:szCs w:val="28"/>
        </w:rPr>
        <w:t>的</w:t>
      </w:r>
      <w:r>
        <w:rPr>
          <w:rFonts w:hint="eastAsia" w:ascii="宋体" w:hAnsi="宋体" w:eastAsia="宋体" w:cs="宋体"/>
          <w:bCs/>
          <w:sz w:val="28"/>
          <w:szCs w:val="28"/>
          <w:lang w:eastAsia="zh-CN"/>
        </w:rPr>
        <w:t>，</w:t>
      </w:r>
      <w:r>
        <w:rPr>
          <w:rFonts w:hint="eastAsia" w:ascii="宋体" w:hAnsi="宋体" w:eastAsia="宋体" w:cs="宋体"/>
          <w:bCs/>
          <w:sz w:val="28"/>
          <w:szCs w:val="28"/>
        </w:rPr>
        <w:t>出具</w:t>
      </w:r>
      <w:r>
        <w:rPr>
          <w:rFonts w:hint="eastAsia" w:ascii="宋体" w:hAnsi="宋体" w:eastAsia="宋体" w:cs="宋体"/>
          <w:sz w:val="28"/>
          <w:szCs w:val="28"/>
          <w:lang w:val="en-US" w:eastAsia="zh-CN"/>
        </w:rPr>
        <w:t>《不予行政许可决定书》</w:t>
      </w:r>
      <w:r>
        <w:rPr>
          <w:rFonts w:hint="eastAsia" w:ascii="宋体" w:hAnsi="宋体" w:eastAsia="宋体" w:cs="宋体"/>
          <w:bCs/>
          <w:sz w:val="28"/>
          <w:szCs w:val="28"/>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（五）送达</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u w:val="none"/>
          <w:lang w:val="en-US" w:eastAsia="zh-CN"/>
        </w:rPr>
        <w:t>曲靖市马龙区行政区域内新建、扩建、改建工程需依附或者穿越城市道路市政公用设施</w:t>
      </w:r>
      <w:r>
        <w:rPr>
          <w:rFonts w:hint="eastAsia" w:ascii="宋体" w:hAnsi="宋体" w:eastAsia="宋体" w:cs="宋体"/>
          <w:kern w:val="2"/>
          <w:sz w:val="28"/>
          <w:szCs w:val="28"/>
          <w:u w:val="none"/>
          <w:lang w:val="en-US" w:eastAsia="zh-CN" w:bidi="ar-SA"/>
        </w:rPr>
        <w:t>的组织和公民</w:t>
      </w:r>
      <w:r>
        <w:rPr>
          <w:rFonts w:hint="eastAsia" w:ascii="宋体" w:hAnsi="宋体" w:eastAsia="宋体" w:cs="宋体"/>
          <w:color w:val="000000" w:themeColor="text1"/>
          <w:sz w:val="28"/>
          <w:szCs w:val="28"/>
          <w:lang w:val="en-US"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（一）予以</w:t>
      </w:r>
      <w:r>
        <w:rPr>
          <w:rFonts w:hint="eastAsia" w:ascii="楷体_GB2312" w:hAnsi="楷体_GB2312" w:eastAsia="楷体_GB2312" w:cs="楷体_GB2312"/>
          <w:b w:val="0"/>
          <w:bCs/>
          <w:sz w:val="28"/>
          <w:szCs w:val="28"/>
          <w:lang w:val="en-US" w:eastAsia="zh-CN"/>
        </w:rPr>
        <w:t>审批</w:t>
      </w:r>
      <w:r>
        <w:rPr>
          <w:rFonts w:hint="eastAsia" w:ascii="楷体_GB2312" w:hAnsi="楷体_GB2312" w:eastAsia="楷体_GB2312" w:cs="楷体_GB2312"/>
          <w:b w:val="0"/>
          <w:bCs/>
          <w:sz w:val="28"/>
          <w:szCs w:val="28"/>
        </w:rPr>
        <w:t>的条件</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提交的材料齐全并符合要求</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2、符合相关法律法规及审批条件。</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（二）不予以</w:t>
      </w:r>
      <w:r>
        <w:rPr>
          <w:rFonts w:hint="eastAsia" w:ascii="楷体_GB2312" w:hAnsi="楷体_GB2312" w:eastAsia="楷体_GB2312" w:cs="楷体_GB2312"/>
          <w:b w:val="0"/>
          <w:bCs/>
          <w:sz w:val="28"/>
          <w:szCs w:val="28"/>
          <w:lang w:val="en-US" w:eastAsia="zh-CN"/>
        </w:rPr>
        <w:t>审批</w:t>
      </w:r>
      <w:r>
        <w:rPr>
          <w:rFonts w:hint="eastAsia" w:ascii="楷体_GB2312" w:hAnsi="楷体_GB2312" w:eastAsia="楷体_GB2312" w:cs="楷体_GB2312"/>
          <w:b w:val="0"/>
          <w:bCs/>
          <w:sz w:val="28"/>
          <w:szCs w:val="28"/>
        </w:rPr>
        <w:t>的情形</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lang w:val="en-GB"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val="en-GB" w:eastAsia="zh-CN"/>
        </w:rPr>
        <w:t>提交的材料不齐全或不符合要求。</w:t>
      </w:r>
    </w:p>
    <w:p>
      <w:pPr>
        <w:keepNext w:val="0"/>
        <w:keepLines w:val="0"/>
        <w:pageBreakBefore w:val="0"/>
        <w:widowControl w:val="0"/>
        <w:kinsoku/>
        <w:overflowPunct/>
        <w:topLinePunct w:val="0"/>
        <w:autoSpaceDE/>
        <w:autoSpaceDN/>
        <w:bidi w:val="0"/>
        <w:adjustRightInd/>
        <w:snapToGrid/>
        <w:spacing w:line="440" w:lineRule="exact"/>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2、不符合相关规定。</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bCs/>
          <w:sz w:val="28"/>
          <w:szCs w:val="28"/>
        </w:rPr>
        <w:t>《城市道路管理条例》第三十条</w:t>
      </w:r>
      <w:r>
        <w:rPr>
          <w:rFonts w:hint="eastAsia" w:ascii="宋体" w:hAnsi="宋体" w:eastAsia="宋体" w:cs="宋体"/>
          <w:bCs/>
          <w:sz w:val="28"/>
          <w:szCs w:val="28"/>
          <w:lang w:eastAsia="zh-CN"/>
        </w:rPr>
        <w:t>、第三十</w:t>
      </w:r>
      <w:r>
        <w:rPr>
          <w:rFonts w:hint="eastAsia" w:ascii="宋体" w:hAnsi="宋体" w:eastAsia="宋体" w:cs="宋体"/>
          <w:bCs/>
          <w:sz w:val="28"/>
          <w:szCs w:val="28"/>
          <w:lang w:val="en-US" w:eastAsia="zh-CN"/>
        </w:rPr>
        <w:t>一</w:t>
      </w:r>
      <w:r>
        <w:rPr>
          <w:rFonts w:hint="eastAsia" w:ascii="宋体" w:hAnsi="宋体" w:eastAsia="宋体" w:cs="宋体"/>
          <w:bCs/>
          <w:sz w:val="28"/>
          <w:szCs w:val="28"/>
          <w:lang w:eastAsia="zh-CN"/>
        </w:rPr>
        <w:t>条、第三十</w:t>
      </w:r>
      <w:r>
        <w:rPr>
          <w:rFonts w:hint="eastAsia" w:ascii="宋体" w:hAnsi="宋体" w:eastAsia="宋体" w:cs="宋体"/>
          <w:bCs/>
          <w:sz w:val="28"/>
          <w:szCs w:val="28"/>
          <w:lang w:val="en-US" w:eastAsia="zh-CN"/>
        </w:rPr>
        <w:t>三</w:t>
      </w:r>
      <w:r>
        <w:rPr>
          <w:rFonts w:hint="eastAsia" w:ascii="宋体" w:hAnsi="宋体" w:eastAsia="宋体" w:cs="宋体"/>
          <w:bCs/>
          <w:sz w:val="28"/>
          <w:szCs w:val="28"/>
          <w:lang w:eastAsia="zh-CN"/>
        </w:rPr>
        <w:t>条、第三十</w:t>
      </w:r>
      <w:r>
        <w:rPr>
          <w:rFonts w:hint="eastAsia" w:ascii="宋体" w:hAnsi="宋体" w:eastAsia="宋体" w:cs="宋体"/>
          <w:bCs/>
          <w:sz w:val="28"/>
          <w:szCs w:val="28"/>
          <w:lang w:val="en-US" w:eastAsia="zh-CN"/>
        </w:rPr>
        <w:t>六</w:t>
      </w:r>
      <w:r>
        <w:rPr>
          <w:rFonts w:hint="eastAsia" w:ascii="宋体" w:hAnsi="宋体" w:eastAsia="宋体" w:cs="宋体"/>
          <w:bCs/>
          <w:sz w:val="28"/>
          <w:szCs w:val="28"/>
          <w:lang w:eastAsia="zh-CN"/>
        </w:rPr>
        <w:t>条、第三十</w:t>
      </w:r>
      <w:r>
        <w:rPr>
          <w:rFonts w:hint="eastAsia" w:ascii="宋体" w:hAnsi="宋体" w:eastAsia="宋体" w:cs="宋体"/>
          <w:bCs/>
          <w:sz w:val="28"/>
          <w:szCs w:val="28"/>
          <w:lang w:val="en-US" w:eastAsia="zh-CN"/>
        </w:rPr>
        <w:t>七</w:t>
      </w:r>
      <w:r>
        <w:rPr>
          <w:rFonts w:hint="eastAsia" w:ascii="宋体" w:hAnsi="宋体" w:eastAsia="宋体" w:cs="宋体"/>
          <w:bCs/>
          <w:sz w:val="28"/>
          <w:szCs w:val="28"/>
          <w:lang w:eastAsia="zh-CN"/>
        </w:rPr>
        <w:t>条</w:t>
      </w:r>
      <w:r>
        <w:rPr>
          <w:rFonts w:hint="eastAsia" w:ascii="宋体" w:hAnsi="宋体" w:eastAsia="宋体" w:cs="宋体"/>
          <w:kern w:val="2"/>
          <w:sz w:val="28"/>
          <w:szCs w:val="28"/>
          <w:u w:val="none"/>
          <w:lang w:val="en-US" w:eastAsia="zh-CN" w:bidi="ar-SA"/>
        </w:rPr>
        <w:t>。</w:t>
      </w:r>
    </w:p>
    <w:p>
      <w:pPr>
        <w:pStyle w:val="2"/>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《云南省城市建设管理条例》第十三条</w:t>
      </w:r>
      <w:r>
        <w:rPr>
          <w:rFonts w:hint="eastAsia" w:ascii="宋体" w:hAnsi="宋体" w:eastAsia="宋体" w:cs="宋体"/>
          <w:kern w:val="2"/>
          <w:sz w:val="28"/>
          <w:szCs w:val="28"/>
          <w:u w:val="none"/>
          <w:lang w:val="en-US" w:eastAsia="zh-CN" w:bidi="ar-SA"/>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kern w:val="2"/>
          <w:sz w:val="28"/>
          <w:szCs w:val="28"/>
          <w:u w:val="none"/>
          <w:lang w:val="en-US" w:eastAsia="zh-CN" w:bidi="ar-SA"/>
        </w:rPr>
      </w:pPr>
      <w:bookmarkStart w:id="1" w:name="_Toc371002668"/>
      <w:bookmarkStart w:id="2" w:name="_Toc371002663"/>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八、审批收费</w:t>
      </w:r>
    </w:p>
    <w:p>
      <w:pPr>
        <w:keepNext w:val="0"/>
        <w:keepLines w:val="0"/>
        <w:pageBreakBefore w:val="0"/>
        <w:widowControl w:val="0"/>
        <w:kinsoku/>
        <w:overflowPunct/>
        <w:topLinePunct w:val="0"/>
        <w:autoSpaceDE/>
        <w:autoSpaceDN/>
        <w:bidi w:val="0"/>
        <w:adjustRightInd/>
        <w:snapToGrid/>
        <w:spacing w:line="440" w:lineRule="exact"/>
        <w:textAlignment w:val="auto"/>
        <w:outlineLvl w:val="0"/>
        <w:rPr>
          <w:rFonts w:hint="eastAsia" w:ascii="宋体" w:hAnsi="宋体" w:eastAsia="宋体" w:cs="宋体"/>
          <w:b w:val="0"/>
          <w:bCs w:val="0"/>
          <w:kern w:val="2"/>
          <w:sz w:val="28"/>
          <w:szCs w:val="28"/>
          <w:lang w:val="en-US" w:eastAsia="zh-CN" w:bidi="ar-SA"/>
        </w:rPr>
      </w:pPr>
      <w:r>
        <w:rPr>
          <w:rFonts w:hint="eastAsia" w:ascii="宋体" w:hAnsi="宋体" w:eastAsia="宋体" w:cs="宋体"/>
          <w:b/>
          <w:bCs/>
          <w:sz w:val="28"/>
          <w:szCs w:val="28"/>
        </w:rPr>
        <w:t xml:space="preserve">  </w:t>
      </w:r>
      <w:r>
        <w:rPr>
          <w:rFonts w:hint="eastAsia" w:ascii="宋体" w:hAnsi="宋体" w:eastAsia="宋体"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收费依据：建设部、财政部、国家物价局《关于印发〈城市道路占用挖掘收费管理办法〉的通知》（建城[1993]410号）、《云南省城市道路占用、挖掘管理办法》。</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bookmarkStart w:id="3" w:name="_Toc522544494"/>
      <w:bookmarkStart w:id="4" w:name="_Toc522214573"/>
      <w:r>
        <w:rPr>
          <w:rFonts w:hint="eastAsia" w:ascii="宋体" w:hAnsi="宋体" w:eastAsia="宋体" w:cs="宋体"/>
          <w:b w:val="0"/>
          <w:bCs w:val="0"/>
          <w:kern w:val="2"/>
          <w:sz w:val="28"/>
          <w:szCs w:val="28"/>
          <w:lang w:val="en-US" w:eastAsia="zh-CN" w:bidi="ar-SA"/>
        </w:rPr>
        <w:t>收费标准</w:t>
      </w:r>
      <w:bookmarkEnd w:id="3"/>
      <w:bookmarkEnd w:id="4"/>
      <w:r>
        <w:rPr>
          <w:rFonts w:hint="eastAsia" w:ascii="宋体" w:hAnsi="宋体" w:eastAsia="宋体" w:cs="宋体"/>
          <w:b w:val="0"/>
          <w:bCs w:val="0"/>
          <w:kern w:val="2"/>
          <w:sz w:val="28"/>
          <w:szCs w:val="28"/>
          <w:lang w:val="en-US" w:eastAsia="zh-CN" w:bidi="ar-SA"/>
        </w:rPr>
        <w:t>：标准：城市道路占用、挖掘、修复道路费收费标准由物价主管部门核定。</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Cs/>
          <w:sz w:val="28"/>
          <w:szCs w:val="28"/>
          <w:lang w:eastAsia="zh-CN"/>
        </w:rPr>
        <w:t>无。</w:t>
      </w:r>
    </w:p>
    <w:bookmarkEnd w:id="1"/>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val="en-US"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lang w:val="en-US" w:eastAsia="zh-CN"/>
        </w:rPr>
        <w:t>无。</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（一）咨询方式</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窗口咨询：曲靖市马龙区行政审批局</w:t>
      </w:r>
      <w:r>
        <w:rPr>
          <w:rFonts w:hint="eastAsia" w:ascii="宋体" w:hAnsi="宋体" w:eastAsia="宋体" w:cs="宋体"/>
          <w:sz w:val="28"/>
          <w:szCs w:val="28"/>
          <w:lang w:val="en-US" w:eastAsia="zh-CN"/>
        </w:rPr>
        <w:t>四投资审批</w:t>
      </w:r>
      <w:r>
        <w:rPr>
          <w:rFonts w:hint="eastAsia" w:ascii="宋体" w:hAnsi="宋体" w:eastAsia="宋体" w:cs="宋体"/>
          <w:sz w:val="28"/>
          <w:szCs w:val="28"/>
        </w:rPr>
        <w:t>科。</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电话咨询：</w:t>
      </w:r>
      <w:r>
        <w:rPr>
          <w:rFonts w:hint="eastAsia" w:ascii="宋体" w:hAnsi="宋体" w:eastAsia="宋体" w:cs="宋体"/>
          <w:sz w:val="28"/>
          <w:szCs w:val="28"/>
          <w:lang w:val="en-US" w:eastAsia="zh-CN"/>
        </w:rPr>
        <w:t>0874-6032377</w:t>
      </w:r>
      <w:r>
        <w:rPr>
          <w:rFonts w:hint="eastAsia" w:ascii="宋体" w:hAnsi="宋体" w:eastAsia="宋体" w:cs="宋体"/>
          <w:sz w:val="28"/>
          <w:szCs w:val="28"/>
        </w:rPr>
        <w:t>。</w:t>
      </w: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sz w:val="28"/>
          <w:szCs w:val="28"/>
        </w:rPr>
        <w:t>3、网络咨询：云南政务服务网 （网址：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（二）监督投诉</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w:t>
      </w:r>
      <w:r>
        <w:rPr>
          <w:rFonts w:hint="eastAsia" w:ascii="宋体" w:hAnsi="宋体" w:eastAsia="宋体" w:cs="宋体"/>
          <w:sz w:val="28"/>
          <w:szCs w:val="28"/>
          <w:lang w:val="en-US" w:eastAsia="zh-CN"/>
        </w:rPr>
        <w:t>-</w:t>
      </w:r>
      <w:r>
        <w:rPr>
          <w:rFonts w:hint="eastAsia" w:ascii="宋体" w:hAnsi="宋体" w:eastAsia="宋体" w:cs="宋体"/>
          <w:sz w:val="28"/>
          <w:szCs w:val="28"/>
        </w:rPr>
        <w:t>6032488。</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网址：云南政务服务网 （https://zwfw.yn.gov.cn/portal/#/home）</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w:t>
      </w:r>
      <w:r>
        <w:rPr>
          <w:rFonts w:hint="eastAsia" w:ascii="楷体_GB2312" w:hAnsi="楷体_GB2312" w:eastAsia="楷体_GB2312" w:cs="楷体_GB2312"/>
          <w:b w:val="0"/>
          <w:bCs/>
          <w:sz w:val="28"/>
          <w:szCs w:val="28"/>
          <w:lang w:val="en-US" w:eastAsia="zh-CN"/>
        </w:rPr>
        <w:t>三</w:t>
      </w:r>
      <w:r>
        <w:rPr>
          <w:rFonts w:hint="eastAsia" w:ascii="楷体_GB2312" w:hAnsi="楷体_GB2312" w:eastAsia="楷体_GB2312" w:cs="楷体_GB2312"/>
          <w:b w:val="0"/>
          <w:bCs/>
          <w:sz w:val="28"/>
          <w:szCs w:val="28"/>
        </w:rPr>
        <w:t>）行政复议或行政诉讼</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keepNext w:val="0"/>
        <w:keepLines w:val="0"/>
        <w:pageBreakBefore w:val="0"/>
        <w:widowControl w:val="0"/>
        <w:kinsoku/>
        <w:overflowPunct/>
        <w:topLinePunct w:val="0"/>
        <w:autoSpaceDE/>
        <w:autoSpaceDN/>
        <w:bidi w:val="0"/>
        <w:adjustRightInd/>
        <w:snapToGrid/>
        <w:spacing w:line="440" w:lineRule="exact"/>
        <w:ind w:firstLine="3935" w:firstLineChars="1400"/>
        <w:textAlignment w:val="auto"/>
        <w:rPr>
          <w:rFonts w:hint="eastAsia" w:ascii="宋体" w:hAnsi="宋体" w:eastAsia="宋体" w:cs="宋体"/>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新建、扩建、改建工程需依附或者穿越城市道路市政公用设施审批流程图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sz w:val="28"/>
          <w:szCs w:val="28"/>
        </w:rPr>
        <w:sectPr>
          <w:footerReference r:id="rId8" w:type="first"/>
          <w:footerReference r:id="rId7" w:type="default"/>
          <w:pgSz w:w="11906" w:h="16838"/>
          <w:pgMar w:top="2098" w:right="1474" w:bottom="1985" w:left="1588" w:header="851" w:footer="992" w:gutter="0"/>
          <w:pgNumType w:fmt="numberInDash" w:start="1"/>
          <w:cols w:space="720" w:num="1"/>
          <w:titlePg/>
          <w:docGrid w:type="lines" w:linePitch="312" w:charSpace="0"/>
        </w:sectPr>
      </w:pPr>
      <w:bookmarkStart w:id="6" w:name="_GoBack"/>
      <w:bookmarkEnd w:id="6"/>
      <w:r>
        <w:rPr>
          <w:rFonts w:hint="eastAsia" w:ascii="楷体_GB2312" w:hAnsi="楷体_GB2312" w:eastAsia="楷体_GB2312" w:cs="楷体_GB2312"/>
          <w:b/>
          <w:bCs/>
          <w:color w:val="000000"/>
          <w:sz w:val="28"/>
          <w:szCs w:val="28"/>
        </w:rPr>
        <mc:AlternateContent>
          <mc:Choice Requires="wpc">
            <w:drawing>
              <wp:anchor distT="0" distB="0" distL="114300" distR="114300" simplePos="0" relativeHeight="251658240" behindDoc="0" locked="0" layoutInCell="1" allowOverlap="1">
                <wp:simplePos x="0" y="0"/>
                <wp:positionH relativeFrom="column">
                  <wp:posOffset>-631190</wp:posOffset>
                </wp:positionH>
                <wp:positionV relativeFrom="paragraph">
                  <wp:posOffset>614045</wp:posOffset>
                </wp:positionV>
                <wp:extent cx="6829425" cy="6249035"/>
                <wp:effectExtent l="0" t="0" r="8255" b="18415"/>
                <wp:wrapTopAndBottom/>
                <wp:docPr id="37" name="画布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4" name="流程图: 过程 47"/>
                        <wps:cNvSpPr>
                          <a:spLocks noChangeArrowheads="1"/>
                        </wps:cNvSpPr>
                        <wps:spPr bwMode="auto">
                          <a:xfrm>
                            <a:off x="2780030" y="1557655"/>
                            <a:ext cx="1412875" cy="332105"/>
                          </a:xfrm>
                          <a:prstGeom prst="flowChartProcess">
                            <a:avLst/>
                          </a:prstGeom>
                          <a:solidFill>
                            <a:srgbClr val="FFFFFF"/>
                          </a:solidFill>
                          <a:ln w="9525">
                            <a:solidFill>
                              <a:srgbClr val="000000"/>
                            </a:solidFill>
                            <a:miter lim="800000"/>
                          </a:ln>
                          <a:effectLst/>
                        </wps:spPr>
                        <wps:txbx>
                          <w:txbxContent>
                            <w:p>
                              <w:pPr>
                                <w:jc w:val="center"/>
                                <w:rPr>
                                  <w:rFonts w:hint="eastAsia"/>
                                  <w:b/>
                                  <w:sz w:val="21"/>
                                  <w:szCs w:val="21"/>
                                </w:rPr>
                              </w:pPr>
                              <w:r>
                                <w:rPr>
                                  <w:rFonts w:hint="eastAsia"/>
                                  <w:b/>
                                  <w:sz w:val="21"/>
                                  <w:szCs w:val="21"/>
                                </w:rPr>
                                <w:t>申</w:t>
                              </w:r>
                              <w:r>
                                <w:rPr>
                                  <w:rFonts w:hint="eastAsia"/>
                                  <w:b/>
                                  <w:sz w:val="21"/>
                                  <w:szCs w:val="21"/>
                                  <w:lang w:val="en-US" w:eastAsia="zh-CN"/>
                                </w:rPr>
                                <w:t xml:space="preserve">    </w:t>
                              </w:r>
                              <w:r>
                                <w:rPr>
                                  <w:rFonts w:hint="eastAsia"/>
                                  <w:b/>
                                  <w:sz w:val="21"/>
                                  <w:szCs w:val="21"/>
                                </w:rPr>
                                <w:t>请</w:t>
                              </w:r>
                            </w:p>
                            <w:p/>
                          </w:txbxContent>
                        </wps:txbx>
                        <wps:bodyPr rot="0" vert="horz" wrap="square" lIns="91440" tIns="45720" rIns="91440" bIns="45720" anchor="t" anchorCtr="0" upright="1">
                          <a:noAutofit/>
                        </wps:bodyPr>
                      </wps:wsp>
                      <wps:wsp>
                        <wps:cNvPr id="245" name="流程图: 过程 3"/>
                        <wps:cNvSpPr>
                          <a:spLocks noChangeArrowheads="1"/>
                        </wps:cNvSpPr>
                        <wps:spPr bwMode="auto">
                          <a:xfrm>
                            <a:off x="2819400" y="4086225"/>
                            <a:ext cx="1297940" cy="304800"/>
                          </a:xfrm>
                          <a:prstGeom prst="flowChartProcess">
                            <a:avLst/>
                          </a:prstGeom>
                          <a:solidFill>
                            <a:srgbClr val="FFFFFF"/>
                          </a:solidFill>
                          <a:ln w="9525">
                            <a:solidFill>
                              <a:srgbClr val="000000"/>
                            </a:solidFill>
                            <a:miter lim="800000"/>
                          </a:ln>
                          <a:effectLst/>
                        </wps:spPr>
                        <wps:txbx>
                          <w:txbxContent>
                            <w:p>
                              <w:pPr>
                                <w:jc w:val="both"/>
                                <w:rPr>
                                  <w:b/>
                                  <w:sz w:val="21"/>
                                  <w:szCs w:val="21"/>
                                </w:rPr>
                              </w:pPr>
                              <w:r>
                                <w:rPr>
                                  <w:rFonts w:hint="eastAsia"/>
                                  <w:b/>
                                  <w:sz w:val="21"/>
                                  <w:szCs w:val="21"/>
                                </w:rPr>
                                <w:t>作出准予许可决</w:t>
                              </w:r>
                              <w:r>
                                <w:rPr>
                                  <w:rFonts w:hint="eastAsia"/>
                                  <w:b/>
                                  <w:sz w:val="21"/>
                                  <w:szCs w:val="21"/>
                                  <w:lang w:val="en-US" w:eastAsia="zh-CN"/>
                                </w:rPr>
                                <w:t>定</w:t>
                              </w:r>
                              <w:r>
                                <w:rPr>
                                  <w:rFonts w:hint="eastAsia" w:ascii="宋体" w:hAnsi="宋体"/>
                                  <w:b/>
                                  <w:sz w:val="21"/>
                                  <w:szCs w:val="21"/>
                                  <w:lang w:val="en-US" w:eastAsia="zh-CN"/>
                                </w:rPr>
                                <w:t>定</w:t>
                              </w:r>
                              <w:r>
                                <w:rPr>
                                  <w:rFonts w:hint="eastAsia"/>
                                  <w:b/>
                                  <w:sz w:val="21"/>
                                  <w:szCs w:val="21"/>
                                </w:rPr>
                                <w:t>定</w:t>
                              </w:r>
                            </w:p>
                          </w:txbxContent>
                        </wps:txbx>
                        <wps:bodyPr rot="0" vert="horz" wrap="square" lIns="91440" tIns="45720" rIns="91440" bIns="45720" anchor="t" anchorCtr="0" upright="1">
                          <a:noAutofit/>
                        </wps:bodyPr>
                      </wps:wsp>
                      <wps:wsp>
                        <wps:cNvPr id="246" name="流程图: 终止 4"/>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21"/>
                                  <w:szCs w:val="21"/>
                                </w:rPr>
                              </w:pPr>
                              <w:r>
                                <w:rPr>
                                  <w:rFonts w:hint="eastAsia"/>
                                  <w:b/>
                                  <w:sz w:val="21"/>
                                  <w:szCs w:val="21"/>
                                </w:rPr>
                                <w:t>不予受理</w:t>
                              </w:r>
                            </w:p>
                          </w:txbxContent>
                        </wps:txbx>
                        <wps:bodyPr rot="0" vert="horz" wrap="square" lIns="91440" tIns="45720" rIns="91440" bIns="45720" anchor="t" anchorCtr="0" upright="1">
                          <a:noAutofit/>
                        </wps:bodyPr>
                      </wps:wsp>
                      <wps:wsp>
                        <wps:cNvPr id="247" name="矩形 5"/>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both"/>
                                <w:rPr>
                                  <w:b/>
                                  <w:sz w:val="21"/>
                                  <w:szCs w:val="21"/>
                                </w:rPr>
                              </w:pPr>
                              <w:r>
                                <w:rPr>
                                  <w:rFonts w:hint="eastAsia"/>
                                  <w:b/>
                                  <w:sz w:val="21"/>
                                  <w:szCs w:val="21"/>
                                </w:rPr>
                                <w:t>申请材料</w:t>
                              </w:r>
                              <w:r>
                                <w:rPr>
                                  <w:rFonts w:hint="eastAsia"/>
                                  <w:b/>
                                  <w:sz w:val="21"/>
                                  <w:szCs w:val="21"/>
                                  <w:lang w:val="en-US" w:eastAsia="zh-CN"/>
                                </w:rPr>
                                <w:t>审查</w:t>
                              </w:r>
                            </w:p>
                          </w:txbxContent>
                        </wps:txbx>
                        <wps:bodyPr rot="0" vert="horz" wrap="square" lIns="91440" tIns="45720" rIns="91440" bIns="45720" anchor="t" anchorCtr="0" upright="1">
                          <a:noAutofit/>
                        </wps:bodyPr>
                      </wps:wsp>
                      <wps:wsp>
                        <wps:cNvPr id="248" name="直接连接符 6"/>
                        <wps:cNvCnPr/>
                        <wps:spPr bwMode="auto">
                          <a:xfrm>
                            <a:off x="3496310" y="2619375"/>
                            <a:ext cx="0" cy="458470"/>
                          </a:xfrm>
                          <a:prstGeom prst="line">
                            <a:avLst/>
                          </a:prstGeom>
                          <a:noFill/>
                          <a:ln w="9525">
                            <a:solidFill>
                              <a:srgbClr val="000000"/>
                            </a:solidFill>
                            <a:round/>
                            <a:tailEnd type="triangle" w="med" len="med"/>
                          </a:ln>
                          <a:effectLst/>
                        </wps:spPr>
                        <wps:bodyPr/>
                      </wps:wsp>
                      <wps:wsp>
                        <wps:cNvPr id="249" name="矩形 7"/>
                        <wps:cNvSpPr>
                          <a:spLocks noChangeArrowheads="1"/>
                        </wps:cNvSpPr>
                        <wps:spPr bwMode="auto">
                          <a:xfrm>
                            <a:off x="3526155" y="2686050"/>
                            <a:ext cx="485775" cy="257175"/>
                          </a:xfrm>
                          <a:prstGeom prst="rect">
                            <a:avLst/>
                          </a:prstGeom>
                          <a:solidFill>
                            <a:srgbClr val="FFFFFF"/>
                          </a:solidFill>
                          <a:ln>
                            <a:noFill/>
                          </a:ln>
                          <a:effectLst/>
                        </wps:spPr>
                        <wps:txbx>
                          <w:txbxContent>
                            <w:p>
                              <w:r>
                                <w:rPr>
                                  <w:rFonts w:hint="eastAsia"/>
                                  <w:b/>
                                  <w:sz w:val="21"/>
                                  <w:szCs w:val="21"/>
                                </w:rPr>
                                <w:t>符合</w:t>
                              </w:r>
                            </w:p>
                          </w:txbxContent>
                        </wps:txbx>
                        <wps:bodyPr rot="0" vert="horz" wrap="square" lIns="91440" tIns="45720" rIns="91440" bIns="45720" anchor="t" anchorCtr="0" upright="1">
                          <a:noAutofit/>
                        </wps:bodyPr>
                      </wps:wsp>
                      <wps:wsp>
                        <wps:cNvPr id="250" name="矩形 9"/>
                        <wps:cNvSpPr>
                          <a:spLocks noChangeArrowheads="1"/>
                        </wps:cNvSpPr>
                        <wps:spPr bwMode="auto">
                          <a:xfrm>
                            <a:off x="4268470" y="2238376"/>
                            <a:ext cx="637540" cy="285749"/>
                          </a:xfrm>
                          <a:prstGeom prst="rect">
                            <a:avLst/>
                          </a:prstGeom>
                          <a:solidFill>
                            <a:srgbClr val="FFFFFF"/>
                          </a:solidFill>
                          <a:ln>
                            <a:noFill/>
                          </a:ln>
                          <a:effectLst/>
                        </wps:spPr>
                        <wps:txbx>
                          <w:txbxContent>
                            <w:p>
                              <w:pPr>
                                <w:rPr>
                                  <w:sz w:val="21"/>
                                  <w:szCs w:val="21"/>
                                </w:rPr>
                              </w:pPr>
                              <w:r>
                                <w:rPr>
                                  <w:rFonts w:hint="eastAsia"/>
                                  <w:b/>
                                  <w:sz w:val="21"/>
                                  <w:szCs w:val="21"/>
                                </w:rPr>
                                <w:t>不符合</w:t>
                              </w:r>
                            </w:p>
                          </w:txbxContent>
                        </wps:txbx>
                        <wps:bodyPr rot="0" vert="horz" wrap="square" lIns="91440" tIns="45720" rIns="91440" bIns="45720" anchor="t" anchorCtr="0" upright="1">
                          <a:noAutofit/>
                        </wps:bodyPr>
                      </wps:wsp>
                      <wps:wsp>
                        <wps:cNvPr id="251" name="矩形 10"/>
                        <wps:cNvSpPr>
                          <a:spLocks noChangeArrowheads="1"/>
                        </wps:cNvSpPr>
                        <wps:spPr bwMode="auto">
                          <a:xfrm>
                            <a:off x="4967605" y="3027681"/>
                            <a:ext cx="1144270" cy="355599"/>
                          </a:xfrm>
                          <a:prstGeom prst="rect">
                            <a:avLst/>
                          </a:prstGeom>
                          <a:solidFill>
                            <a:srgbClr val="FFFFFF"/>
                          </a:solidFill>
                          <a:ln w="9525">
                            <a:solidFill>
                              <a:srgbClr val="000000"/>
                            </a:solidFill>
                            <a:miter lim="800000"/>
                          </a:ln>
                          <a:effectLst/>
                        </wps:spPr>
                        <wps:txbx>
                          <w:txbxContent>
                            <w:p>
                              <w:pPr>
                                <w:jc w:val="center"/>
                                <w:rPr>
                                  <w:b/>
                                  <w:sz w:val="21"/>
                                  <w:szCs w:val="21"/>
                                </w:rPr>
                              </w:pPr>
                              <w:r>
                                <w:rPr>
                                  <w:rFonts w:hint="eastAsia"/>
                                  <w:b/>
                                  <w:sz w:val="21"/>
                                  <w:szCs w:val="21"/>
                                </w:rPr>
                                <w:t>通知申请人整改</w:t>
                              </w:r>
                            </w:p>
                          </w:txbxContent>
                        </wps:txbx>
                        <wps:bodyPr rot="0" vert="horz" wrap="square" lIns="91440" tIns="45720" rIns="91440" bIns="45720" anchor="t" anchorCtr="0" upright="1">
                          <a:noAutofit/>
                        </wps:bodyPr>
                      </wps:wsp>
                      <wps:wsp>
                        <wps:cNvPr id="252" name="矩形 11"/>
                        <wps:cNvSpPr>
                          <a:spLocks noChangeArrowheads="1"/>
                        </wps:cNvSpPr>
                        <wps:spPr bwMode="auto">
                          <a:xfrm>
                            <a:off x="4268470" y="3848101"/>
                            <a:ext cx="725170" cy="304800"/>
                          </a:xfrm>
                          <a:prstGeom prst="rect">
                            <a:avLst/>
                          </a:prstGeom>
                          <a:solidFill>
                            <a:srgbClr val="FFFFFF"/>
                          </a:solidFill>
                          <a:ln>
                            <a:noFill/>
                          </a:ln>
                          <a:effectLst/>
                        </wps:spPr>
                        <wps:txbx>
                          <w:txbxContent>
                            <w:p>
                              <w:pPr>
                                <w:rPr>
                                  <w:b/>
                                  <w:sz w:val="21"/>
                                  <w:szCs w:val="21"/>
                                </w:rPr>
                              </w:pPr>
                              <w:r>
                                <w:rPr>
                                  <w:rFonts w:hint="eastAsia"/>
                                  <w:b/>
                                  <w:sz w:val="21"/>
                                  <w:szCs w:val="21"/>
                                </w:rPr>
                                <w:t>整改合格</w:t>
                              </w:r>
                            </w:p>
                          </w:txbxContent>
                        </wps:txbx>
                        <wps:bodyPr rot="0" vert="horz" wrap="square" lIns="91440" tIns="45720" rIns="91440" bIns="45720" anchor="t" anchorCtr="0" upright="1">
                          <a:noAutofit/>
                        </wps:bodyPr>
                      </wps:wsp>
                      <wps:wsp>
                        <wps:cNvPr id="253" name="矩形 12"/>
                        <wps:cNvSpPr>
                          <a:spLocks noChangeArrowheads="1"/>
                        </wps:cNvSpPr>
                        <wps:spPr bwMode="auto">
                          <a:xfrm>
                            <a:off x="2712085" y="4703446"/>
                            <a:ext cx="1378584" cy="497205"/>
                          </a:xfrm>
                          <a:prstGeom prst="rect">
                            <a:avLst/>
                          </a:prstGeom>
                          <a:solidFill>
                            <a:srgbClr val="FFFFFF"/>
                          </a:solidFill>
                          <a:ln w="9525">
                            <a:solidFill>
                              <a:srgbClr val="000000"/>
                            </a:solidFill>
                            <a:miter lim="800000"/>
                          </a:ln>
                          <a:effectLst/>
                        </wps:spPr>
                        <wps:txbx>
                          <w:txbxContent>
                            <w:p>
                              <w:pPr>
                                <w:jc w:val="center"/>
                                <w:rPr>
                                  <w:b/>
                                  <w:sz w:val="21"/>
                                  <w:szCs w:val="21"/>
                                </w:rPr>
                              </w:pPr>
                              <w:r>
                                <w:rPr>
                                  <w:rFonts w:hint="eastAsia"/>
                                  <w:b/>
                                  <w:sz w:val="21"/>
                                  <w:szCs w:val="21"/>
                                </w:rPr>
                                <w:t>证件获取</w:t>
                              </w:r>
                            </w:p>
                            <w:p>
                              <w:pPr>
                                <w:jc w:val="center"/>
                                <w:rPr>
                                  <w:b/>
                                  <w:sz w:val="21"/>
                                  <w:szCs w:val="21"/>
                                </w:rPr>
                              </w:pPr>
                              <w:r>
                                <w:rPr>
                                  <w:rFonts w:hint="eastAsia"/>
                                  <w:b/>
                                  <w:sz w:val="21"/>
                                  <w:szCs w:val="21"/>
                                </w:rPr>
                                <w:t>（在受理窗口领取）</w:t>
                              </w:r>
                            </w:p>
                          </w:txbxContent>
                        </wps:txbx>
                        <wps:bodyPr rot="0" vert="horz" wrap="square" lIns="91440" tIns="45720" rIns="91440" bIns="45720" anchor="t" anchorCtr="0" upright="1">
                          <a:noAutofit/>
                        </wps:bodyPr>
                      </wps:wsp>
                      <wps:wsp>
                        <wps:cNvPr id="254" name="矩形 13"/>
                        <wps:cNvSpPr>
                          <a:spLocks noChangeArrowheads="1"/>
                        </wps:cNvSpPr>
                        <wps:spPr bwMode="auto">
                          <a:xfrm>
                            <a:off x="5562600" y="4905376"/>
                            <a:ext cx="876300" cy="359410"/>
                          </a:xfrm>
                          <a:prstGeom prst="rect">
                            <a:avLst/>
                          </a:prstGeom>
                          <a:solidFill>
                            <a:srgbClr val="FFFFFF"/>
                          </a:solidFill>
                          <a:ln>
                            <a:noFill/>
                          </a:ln>
                          <a:effectLst/>
                        </wps:spPr>
                        <wps:txbx>
                          <w:txbxContent>
                            <w:p>
                              <w:pPr>
                                <w:spacing w:line="260" w:lineRule="exact"/>
                                <w:jc w:val="center"/>
                                <w:rPr>
                                  <w:b/>
                                  <w:sz w:val="21"/>
                                  <w:szCs w:val="21"/>
                                </w:rPr>
                              </w:pPr>
                              <w:r>
                                <w:rPr>
                                  <w:rFonts w:hint="eastAsia"/>
                                  <w:b/>
                                  <w:sz w:val="21"/>
                                  <w:szCs w:val="21"/>
                                </w:rPr>
                                <w:t>整改不合格</w:t>
                              </w:r>
                            </w:p>
                          </w:txbxContent>
                        </wps:txbx>
                        <wps:bodyPr rot="0" vert="horz" wrap="square" lIns="91440" tIns="45720" rIns="91440" bIns="45720" anchor="t" anchorCtr="0" upright="1">
                          <a:noAutofit/>
                        </wps:bodyPr>
                      </wps:wsp>
                      <wps:wsp>
                        <wps:cNvPr id="255" name="流程图: 终止 14"/>
                        <wps:cNvSpPr>
                          <a:spLocks noChangeArrowheads="1"/>
                        </wps:cNvSpPr>
                        <wps:spPr bwMode="auto">
                          <a:xfrm>
                            <a:off x="4906010" y="5200651"/>
                            <a:ext cx="1321435" cy="398145"/>
                          </a:xfrm>
                          <a:prstGeom prst="flowChartTerminator">
                            <a:avLst/>
                          </a:prstGeom>
                          <a:solidFill>
                            <a:srgbClr val="FFFFFF"/>
                          </a:solidFill>
                          <a:ln w="9525">
                            <a:solidFill>
                              <a:srgbClr val="000000"/>
                            </a:solidFill>
                            <a:miter lim="800000"/>
                          </a:ln>
                          <a:effectLst/>
                        </wps:spPr>
                        <wps:txbx>
                          <w:txbxContent>
                            <w:p>
                              <w:pPr>
                                <w:ind w:firstLine="422" w:firstLineChars="200"/>
                                <w:rPr>
                                  <w:b/>
                                  <w:sz w:val="21"/>
                                  <w:szCs w:val="21"/>
                                </w:rPr>
                              </w:pPr>
                              <w:r>
                                <w:rPr>
                                  <w:rFonts w:hint="eastAsia"/>
                                  <w:b/>
                                  <w:sz w:val="21"/>
                                  <w:szCs w:val="21"/>
                                </w:rPr>
                                <w:t>不予批准</w:t>
                              </w:r>
                            </w:p>
                          </w:txbxContent>
                        </wps:txbx>
                        <wps:bodyPr rot="0" vert="horz" wrap="square" lIns="91440" tIns="45720" rIns="91440" bIns="45720" anchor="t" anchorCtr="0" upright="1">
                          <a:noAutofit/>
                        </wps:bodyPr>
                      </wps:wsp>
                      <wps:wsp>
                        <wps:cNvPr id="256" name="矩形 15"/>
                        <wps:cNvSpPr>
                          <a:spLocks noChangeArrowheads="1"/>
                        </wps:cNvSpPr>
                        <wps:spPr bwMode="auto">
                          <a:xfrm>
                            <a:off x="2856865" y="3077845"/>
                            <a:ext cx="1217930" cy="299720"/>
                          </a:xfrm>
                          <a:prstGeom prst="rect">
                            <a:avLst/>
                          </a:prstGeom>
                          <a:solidFill>
                            <a:srgbClr val="FFFFFF"/>
                          </a:solidFill>
                          <a:ln w="9525">
                            <a:solidFill>
                              <a:srgbClr val="000000"/>
                            </a:solidFill>
                            <a:miter lim="800000"/>
                          </a:ln>
                          <a:effectLst/>
                        </wps:spPr>
                        <wps:txbx>
                          <w:txbxContent>
                            <w:p>
                              <w:pPr>
                                <w:jc w:val="center"/>
                                <w:rPr>
                                  <w:rFonts w:hint="default" w:ascii="宋体" w:eastAsia="宋体"/>
                                  <w:b/>
                                  <w:sz w:val="21"/>
                                  <w:szCs w:val="21"/>
                                  <w:lang w:val="en-US" w:eastAsia="zh-CN"/>
                                </w:rPr>
                              </w:pPr>
                              <w:r>
                                <w:rPr>
                                  <w:rFonts w:hint="eastAsia" w:ascii="宋体" w:hAnsi="宋体"/>
                                  <w:b/>
                                  <w:sz w:val="21"/>
                                  <w:szCs w:val="21"/>
                                  <w:lang w:val="en-US" w:eastAsia="zh-CN"/>
                                </w:rPr>
                                <w:t>现场勘察</w:t>
                              </w:r>
                            </w:p>
                          </w:txbxContent>
                        </wps:txbx>
                        <wps:bodyPr rot="0" vert="horz" wrap="square" lIns="91440" tIns="45720" rIns="91440" bIns="45720" anchor="t" anchorCtr="0" upright="1">
                          <a:noAutofit/>
                        </wps:bodyPr>
                      </wps:wsp>
                      <wps:wsp>
                        <wps:cNvPr id="257" name="直接连接符 16"/>
                        <wps:cNvCnPr/>
                        <wps:spPr>
                          <a:xfrm flipV="1">
                            <a:off x="6120130" y="3216910"/>
                            <a:ext cx="319405" cy="7620"/>
                          </a:xfrm>
                          <a:prstGeom prst="line">
                            <a:avLst/>
                          </a:prstGeom>
                          <a:ln w="9525" cap="flat" cmpd="sng">
                            <a:solidFill>
                              <a:srgbClr val="000000"/>
                            </a:solidFill>
                            <a:prstDash val="solid"/>
                            <a:round/>
                            <a:headEnd type="none" w="med" len="med"/>
                            <a:tailEnd type="none" w="med" len="med"/>
                          </a:ln>
                        </wps:spPr>
                        <wps:bodyPr upright="1"/>
                      </wps:wsp>
                      <wps:wsp>
                        <wps:cNvPr id="258" name="直接连接符 17"/>
                        <wps:cNvCnPr/>
                        <wps:spPr bwMode="auto">
                          <a:xfrm flipH="1">
                            <a:off x="6227446" y="5401311"/>
                            <a:ext cx="211454" cy="0"/>
                          </a:xfrm>
                          <a:prstGeom prst="line">
                            <a:avLst/>
                          </a:prstGeom>
                          <a:noFill/>
                          <a:ln w="9525">
                            <a:solidFill>
                              <a:srgbClr val="000000"/>
                            </a:solidFill>
                            <a:round/>
                            <a:tailEnd type="triangle" w="med" len="med"/>
                          </a:ln>
                          <a:effectLst/>
                        </wps:spPr>
                        <wps:bodyPr/>
                      </wps:wsp>
                      <wps:wsp>
                        <wps:cNvPr id="259" name="文本框 18"/>
                        <wps:cNvSpPr txBox="1">
                          <a:spLocks noChangeArrowheads="1"/>
                        </wps:cNvSpPr>
                        <wps:spPr bwMode="auto">
                          <a:xfrm>
                            <a:off x="6445885" y="4086227"/>
                            <a:ext cx="342900" cy="1114424"/>
                          </a:xfrm>
                          <a:prstGeom prst="rect">
                            <a:avLst/>
                          </a:prstGeom>
                          <a:solidFill>
                            <a:srgbClr val="FFFFFF"/>
                          </a:solidFill>
                          <a:ln>
                            <a:noFill/>
                          </a:ln>
                          <a:effectLst/>
                        </wps:spPr>
                        <wps:txbx>
                          <w:txbxContent>
                            <w:p>
                              <w:pPr>
                                <w:rPr>
                                  <w:b/>
                                  <w:sz w:val="21"/>
                                  <w:szCs w:val="21"/>
                                </w:rPr>
                              </w:pPr>
                              <w:r>
                                <w:rPr>
                                  <w:rFonts w:hint="eastAsia"/>
                                  <w:b/>
                                  <w:sz w:val="21"/>
                                  <w:szCs w:val="21"/>
                                </w:rPr>
                                <w:t>到期不整改</w:t>
                              </w:r>
                            </w:p>
                          </w:txbxContent>
                        </wps:txbx>
                        <wps:bodyPr rot="0" vert="eaVert" wrap="square" lIns="91440" tIns="45720" rIns="91440" bIns="45720" anchor="t" anchorCtr="0" upright="1">
                          <a:noAutofit/>
                        </wps:bodyPr>
                      </wps:wsp>
                      <wps:wsp>
                        <wps:cNvPr id="260" name="直接连接符 19"/>
                        <wps:cNvCnPr/>
                        <wps:spPr bwMode="auto">
                          <a:xfrm>
                            <a:off x="6438900" y="3202941"/>
                            <a:ext cx="0" cy="2198369"/>
                          </a:xfrm>
                          <a:prstGeom prst="line">
                            <a:avLst/>
                          </a:prstGeom>
                          <a:noFill/>
                          <a:ln w="9525">
                            <a:solidFill>
                              <a:srgbClr val="000000"/>
                            </a:solidFill>
                            <a:round/>
                          </a:ln>
                          <a:effectLst/>
                        </wps:spPr>
                        <wps:bodyPr/>
                      </wps:wsp>
                      <wps:wsp>
                        <wps:cNvPr id="261" name="矩形 20"/>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21"/>
                                  <w:szCs w:val="21"/>
                                </w:rPr>
                              </w:pPr>
                              <w:r>
                                <w:rPr>
                                  <w:rFonts w:hint="eastAsia"/>
                                  <w:b/>
                                  <w:sz w:val="21"/>
                                  <w:szCs w:val="21"/>
                                </w:rPr>
                                <w:t>合格</w:t>
                              </w:r>
                            </w:p>
                          </w:txbxContent>
                        </wps:txbx>
                        <wps:bodyPr rot="0" vert="horz" wrap="square" lIns="91440" tIns="45720" rIns="91440" bIns="45720" anchor="t" anchorCtr="0" upright="1">
                          <a:noAutofit/>
                        </wps:bodyPr>
                      </wps:wsp>
                      <wps:wsp>
                        <wps:cNvPr id="262" name="矩形 22"/>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21"/>
                                  <w:szCs w:val="21"/>
                                </w:rPr>
                              </w:pPr>
                              <w:r>
                                <w:rPr>
                                  <w:rFonts w:hint="eastAsia"/>
                                  <w:b/>
                                  <w:sz w:val="21"/>
                                  <w:szCs w:val="21"/>
                                </w:rPr>
                                <w:t>不合格</w:t>
                              </w:r>
                            </w:p>
                          </w:txbxContent>
                        </wps:txbx>
                        <wps:bodyPr rot="0" vert="horz" wrap="square" lIns="91440" tIns="45720" rIns="91440" bIns="45720" anchor="t" anchorCtr="0" upright="1">
                          <a:noAutofit/>
                        </wps:bodyPr>
                      </wps:wsp>
                      <wps:wsp>
                        <wps:cNvPr id="263" name="流程图: 终止 23"/>
                        <wps:cNvSpPr>
                          <a:spLocks noChangeArrowheads="1"/>
                        </wps:cNvSpPr>
                        <wps:spPr bwMode="auto">
                          <a:xfrm>
                            <a:off x="2581275" y="5659120"/>
                            <a:ext cx="1687195" cy="579120"/>
                          </a:xfrm>
                          <a:prstGeom prst="flowChartTerminator">
                            <a:avLst/>
                          </a:prstGeom>
                          <a:solidFill>
                            <a:srgbClr val="FFFFFF"/>
                          </a:solidFill>
                          <a:ln w="9525">
                            <a:solidFill>
                              <a:srgbClr val="000000"/>
                            </a:solidFill>
                            <a:miter lim="800000"/>
                          </a:ln>
                          <a:effectLst/>
                        </wps:spPr>
                        <wps:txbx>
                          <w:txbxContent>
                            <w:p>
                              <w:pPr>
                                <w:rPr>
                                  <w:b/>
                                  <w:sz w:val="21"/>
                                  <w:szCs w:val="21"/>
                                </w:rPr>
                              </w:pPr>
                              <w:r>
                                <w:rPr>
                                  <w:rFonts w:hint="eastAsia"/>
                                  <w:b/>
                                  <w:sz w:val="21"/>
                                  <w:szCs w:val="21"/>
                                </w:rPr>
                                <w:t>公开并推送监管单位</w:t>
                              </w:r>
                            </w:p>
                          </w:txbxContent>
                        </wps:txbx>
                        <wps:bodyPr rot="0" vert="horz" wrap="square" lIns="91440" tIns="45720" rIns="91440" bIns="45720" anchor="t" anchorCtr="0" upright="1">
                          <a:noAutofit/>
                        </wps:bodyPr>
                      </wps:wsp>
                      <wps:wsp>
                        <wps:cNvPr id="264" name="流程图: 过程 24"/>
                        <wps:cNvSpPr/>
                        <wps:spPr>
                          <a:xfrm>
                            <a:off x="805180" y="2315210"/>
                            <a:ext cx="1004570" cy="3041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b/>
                                  <w:sz w:val="21"/>
                                  <w:szCs w:val="21"/>
                                </w:rPr>
                              </w:pPr>
                              <w:r>
                                <w:rPr>
                                  <w:rFonts w:hint="eastAsia"/>
                                  <w:b/>
                                  <w:bCs/>
                                  <w:color w:val="000000"/>
                                  <w:sz w:val="21"/>
                                  <w:szCs w:val="21"/>
                                </w:rPr>
                                <w:t>告</w:t>
                              </w:r>
                              <w:r>
                                <w:rPr>
                                  <w:rFonts w:hint="eastAsia"/>
                                  <w:b/>
                                  <w:sz w:val="21"/>
                                  <w:szCs w:val="21"/>
                                </w:rPr>
                                <w:t>知补正材料</w:t>
                              </w:r>
                            </w:p>
                          </w:txbxContent>
                        </wps:txbx>
                        <wps:bodyPr anchor="ctr" anchorCtr="0" upright="1"/>
                      </wps:wsp>
                      <wps:wsp>
                        <wps:cNvPr id="265" name="矩形 27"/>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21"/>
                                  <w:szCs w:val="21"/>
                                </w:rPr>
                              </w:pPr>
                              <w:r>
                                <w:rPr>
                                  <w:rFonts w:hint="eastAsia"/>
                                  <w:b/>
                                  <w:bCs/>
                                  <w:color w:val="000000"/>
                                  <w:sz w:val="21"/>
                                  <w:szCs w:val="21"/>
                                </w:rPr>
                                <w:t>需要补正材料</w:t>
                              </w:r>
                            </w:p>
                            <w:p/>
                          </w:txbxContent>
                        </wps:txbx>
                        <wps:bodyPr rot="0" vert="horz" wrap="square" lIns="91440" tIns="45720" rIns="91440" bIns="45720" anchor="t" anchorCtr="0" upright="1">
                          <a:noAutofit/>
                        </wps:bodyPr>
                      </wps:wsp>
                      <wps:wsp>
                        <wps:cNvPr id="266" name="直接连接符 2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267" name="直接连接符 29"/>
                        <wps:cNvCnPr/>
                        <wps:spPr>
                          <a:xfrm flipH="1">
                            <a:off x="3512185" y="1864995"/>
                            <a:ext cx="8255" cy="407035"/>
                          </a:xfrm>
                          <a:prstGeom prst="line">
                            <a:avLst/>
                          </a:prstGeom>
                          <a:ln w="9525" cap="flat" cmpd="sng">
                            <a:solidFill>
                              <a:srgbClr val="000000"/>
                            </a:solidFill>
                            <a:prstDash val="solid"/>
                            <a:round/>
                            <a:headEnd type="none" w="med" len="med"/>
                            <a:tailEnd type="triangle" w="med" len="med"/>
                          </a:ln>
                        </wps:spPr>
                        <wps:bodyPr upright="1"/>
                      </wps:wsp>
                      <wps:wsp>
                        <wps:cNvPr id="268" name="直接连接符 73"/>
                        <wps:cNvCnPr/>
                        <wps:spPr bwMode="auto">
                          <a:xfrm>
                            <a:off x="3493430" y="4391026"/>
                            <a:ext cx="0" cy="330835"/>
                          </a:xfrm>
                          <a:prstGeom prst="line">
                            <a:avLst/>
                          </a:prstGeom>
                          <a:noFill/>
                          <a:ln w="9525">
                            <a:solidFill>
                              <a:srgbClr val="000000"/>
                            </a:solidFill>
                            <a:round/>
                            <a:tailEnd type="triangle" w="med" len="med"/>
                          </a:ln>
                          <a:effectLst/>
                        </wps:spPr>
                        <wps:bodyPr/>
                      </wps:wsp>
                      <wps:wsp>
                        <wps:cNvPr id="269" name="直接连接符 74"/>
                        <wps:cNvCnPr/>
                        <wps:spPr bwMode="auto">
                          <a:xfrm>
                            <a:off x="3479460" y="5200651"/>
                            <a:ext cx="0" cy="458470"/>
                          </a:xfrm>
                          <a:prstGeom prst="line">
                            <a:avLst/>
                          </a:prstGeom>
                          <a:noFill/>
                          <a:ln w="9525">
                            <a:solidFill>
                              <a:srgbClr val="000000"/>
                            </a:solidFill>
                            <a:round/>
                            <a:tailEnd type="triangle" w="med" len="med"/>
                          </a:ln>
                          <a:effectLst/>
                        </wps:spPr>
                        <wps:bodyPr/>
                      </wps:wsp>
                      <wps:wsp>
                        <wps:cNvPr id="270" name="直接连接符 75"/>
                        <wps:cNvCnPr/>
                        <wps:spPr bwMode="auto">
                          <a:xfrm flipH="1">
                            <a:off x="4117340" y="3389630"/>
                            <a:ext cx="866140" cy="829945"/>
                          </a:xfrm>
                          <a:prstGeom prst="line">
                            <a:avLst/>
                          </a:prstGeom>
                          <a:noFill/>
                          <a:ln w="9525">
                            <a:solidFill>
                              <a:srgbClr val="000000"/>
                            </a:solidFill>
                            <a:round/>
                            <a:tailEnd type="triangle" w="med" len="med"/>
                          </a:ln>
                          <a:effectLst/>
                        </wps:spPr>
                        <wps:bodyPr/>
                      </wps:wsp>
                      <wps:wsp>
                        <wps:cNvPr id="271" name="直接连接符 30"/>
                        <wps:cNvCnPr/>
                        <wps:spPr>
                          <a:xfrm flipH="1" flipV="1">
                            <a:off x="1818005" y="2461895"/>
                            <a:ext cx="1151255" cy="635"/>
                          </a:xfrm>
                          <a:prstGeom prst="line">
                            <a:avLst/>
                          </a:prstGeom>
                          <a:ln w="9525" cap="flat" cmpd="sng">
                            <a:solidFill>
                              <a:srgbClr val="000000"/>
                            </a:solidFill>
                            <a:prstDash val="solid"/>
                            <a:round/>
                            <a:headEnd type="none" w="med" len="med"/>
                            <a:tailEnd type="triangle" w="med" len="med"/>
                          </a:ln>
                        </wps:spPr>
                        <wps:bodyPr upright="1"/>
                      </wps:wsp>
                      <wps:wsp>
                        <wps:cNvPr id="272" name="直接连接符 31"/>
                        <wps:cNvCnPr/>
                        <wps:spPr>
                          <a:xfrm>
                            <a:off x="4252595" y="2471420"/>
                            <a:ext cx="727075" cy="6985"/>
                          </a:xfrm>
                          <a:prstGeom prst="line">
                            <a:avLst/>
                          </a:prstGeom>
                          <a:ln w="9525" cap="flat" cmpd="sng">
                            <a:solidFill>
                              <a:srgbClr val="000000"/>
                            </a:solidFill>
                            <a:prstDash val="solid"/>
                            <a:round/>
                            <a:headEnd type="none" w="med" len="med"/>
                            <a:tailEnd type="triangle" w="med" len="med"/>
                          </a:ln>
                        </wps:spPr>
                        <wps:bodyPr upright="1"/>
                      </wps:wsp>
                      <wps:wsp>
                        <wps:cNvPr id="273" name="直接连接符 32"/>
                        <wps:cNvCnPr/>
                        <wps:spPr>
                          <a:xfrm flipV="1">
                            <a:off x="4082415" y="3220085"/>
                            <a:ext cx="885190" cy="7620"/>
                          </a:xfrm>
                          <a:prstGeom prst="line">
                            <a:avLst/>
                          </a:prstGeom>
                          <a:ln w="9525" cap="flat" cmpd="sng">
                            <a:solidFill>
                              <a:srgbClr val="000000"/>
                            </a:solidFill>
                            <a:prstDash val="solid"/>
                            <a:round/>
                            <a:headEnd type="none" w="med" len="med"/>
                            <a:tailEnd type="triangle" w="med" len="med"/>
                          </a:ln>
                        </wps:spPr>
                        <wps:bodyPr upright="1"/>
                      </wps:wsp>
                      <wps:wsp>
                        <wps:cNvPr id="274" name="直接箭头连接符 33"/>
                        <wps:cNvCnPr/>
                        <wps:spPr>
                          <a:xfrm>
                            <a:off x="1337310" y="3221355"/>
                            <a:ext cx="1519555" cy="6350"/>
                          </a:xfrm>
                          <a:prstGeom prst="straightConnector1">
                            <a:avLst/>
                          </a:prstGeom>
                          <a:noFill/>
                          <a:ln w="9525" cap="flat" cmpd="sng" algn="ctr">
                            <a:solidFill>
                              <a:srgbClr val="000000"/>
                            </a:solidFill>
                            <a:prstDash val="solid"/>
                            <a:tailEnd type="triangle"/>
                          </a:ln>
                          <a:effectLst/>
                        </wps:spPr>
                        <wps:bodyPr/>
                      </wps:wsp>
                      <wps:wsp>
                        <wps:cNvPr id="275" name="直接连接符 34"/>
                        <wps:cNvCnPr/>
                        <wps:spPr>
                          <a:xfrm>
                            <a:off x="1320800" y="2619375"/>
                            <a:ext cx="2540" cy="596265"/>
                          </a:xfrm>
                          <a:prstGeom prst="line">
                            <a:avLst/>
                          </a:prstGeom>
                          <a:noFill/>
                          <a:ln w="9525" cap="flat" cmpd="sng" algn="ctr">
                            <a:solidFill>
                              <a:srgbClr val="000000"/>
                            </a:solidFill>
                            <a:prstDash val="solid"/>
                          </a:ln>
                          <a:effectLst/>
                        </wps:spPr>
                        <wps:bodyPr/>
                      </wps:wsp>
                      <wps:wsp>
                        <wps:cNvPr id="276" name="矩形 35"/>
                        <wps:cNvSpPr/>
                        <wps:spPr>
                          <a:xfrm>
                            <a:off x="1325880" y="2886710"/>
                            <a:ext cx="1333500" cy="325755"/>
                          </a:xfrm>
                          <a:prstGeom prst="rect">
                            <a:avLst/>
                          </a:prstGeom>
                          <a:noFill/>
                          <a:ln w="25400" cap="flat" cmpd="sng" algn="ctr">
                            <a:noFill/>
                            <a:prstDash val="solid"/>
                          </a:ln>
                          <a:effectLst/>
                        </wps:spPr>
                        <wps:txbx>
                          <w:txbxContent>
                            <w:p>
                              <w:pPr>
                                <w:jc w:val="center"/>
                                <w:rPr>
                                  <w:rFonts w:hint="eastAsia" w:eastAsia="宋体"/>
                                  <w:b/>
                                  <w:bCs/>
                                  <w:color w:val="000000"/>
                                  <w:lang w:eastAsia="zh-CN"/>
                                </w:rPr>
                              </w:pPr>
                              <w:r>
                                <w:rPr>
                                  <w:rFonts w:hint="eastAsia"/>
                                  <w:b/>
                                  <w:bCs/>
                                  <w:color w:val="000000"/>
                                  <w:lang w:eastAsia="zh-CN"/>
                                </w:rPr>
                                <w:t>补正材料符合要求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7" name="直接连接符 36"/>
                        <wps:cNvCnPr/>
                        <wps:spPr>
                          <a:xfrm flipH="1">
                            <a:off x="5531485" y="3397250"/>
                            <a:ext cx="8255" cy="1773555"/>
                          </a:xfrm>
                          <a:prstGeom prst="line">
                            <a:avLst/>
                          </a:prstGeom>
                          <a:ln w="9525" cap="flat" cmpd="sng">
                            <a:solidFill>
                              <a:srgbClr val="000000"/>
                            </a:solidFill>
                            <a:prstDash val="solid"/>
                            <a:round/>
                            <a:headEnd type="none" w="med" len="med"/>
                            <a:tailEnd type="triangle" w="med" len="med"/>
                          </a:ln>
                        </wps:spPr>
                        <wps:bodyPr upright="1"/>
                      </wps:wsp>
                    </wpc:wpc>
                  </a:graphicData>
                </a:graphic>
              </wp:anchor>
            </w:drawing>
          </mc:Choice>
          <mc:Fallback>
            <w:pict>
              <v:group id="_x0000_s1026" o:spid="_x0000_s1026" o:spt="203" style="position:absolute;left:0pt;margin-left:-49.7pt;margin-top:48.35pt;height:492.05pt;width:537.75pt;mso-wrap-distance-bottom:0pt;mso-wrap-distance-top:0pt;z-index:251658240;mso-width-relative:page;mso-height-relative:page;" coordsize="6829425,6249035" editas="canvas" o:gfxdata="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">
                <o:lock v:ext="edit" aspectratio="f"/>
                <v:shape id="_x0000_s1026" o:spid="_x0000_s1026" style="position:absolute;left:0;top:0;height:6249035;width:6829425;" filled="f" stroked="f" coordsize="21600,21600" o:gfxdata="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">
                  <v:fill on="f" focussize="0,0"/>
                  <v:stroke on="f"/>
                  <v:imagedata o:title=""/>
                  <o:lock v:ext="edit" aspectratio="t"/>
                </v:shape>
                <v:shape id="流程图: 过程 47" o:spid="_x0000_s1026" o:spt="109" type="#_x0000_t109" style="position:absolute;left:2780030;top:1557655;height:332105;width:1412875;" fillcolor="#FFFFFF" filled="t" stroked="t" coordsize="21600,21600" o:gfxdata="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ROSCjbAAAADAEAAA8AAAAA&#10;AAAAAQAgAAAAIgAAAGRycy9kb3ducmV2LnhtbFBLAQIUABQAAAAIAIdO4kC+we6fSgIAAGAEAAAO&#10;AAAAAAAAAAEAIAAAACoBAABkcnMvZTJvRG9jLnhtbFBLBQYAAAAABgAGAFkBAADmBQAAAAA=&#10;">
                  <v:fill on="t" focussize="0,0"/>
                  <v:stroke color="#000000" miterlimit="8" joinstyle="miter"/>
                  <v:imagedata o:title=""/>
                  <o:lock v:ext="edit" aspectratio="f"/>
                  <v:textbox>
                    <w:txbxContent>
                      <w:p>
                        <w:pPr>
                          <w:jc w:val="center"/>
                          <w:rPr>
                            <w:rFonts w:hint="eastAsia"/>
                            <w:b/>
                            <w:sz w:val="21"/>
                            <w:szCs w:val="21"/>
                          </w:rPr>
                        </w:pPr>
                        <w:r>
                          <w:rPr>
                            <w:rFonts w:hint="eastAsia"/>
                            <w:b/>
                            <w:sz w:val="21"/>
                            <w:szCs w:val="21"/>
                          </w:rPr>
                          <w:t>申</w:t>
                        </w:r>
                        <w:r>
                          <w:rPr>
                            <w:rFonts w:hint="eastAsia"/>
                            <w:b/>
                            <w:sz w:val="21"/>
                            <w:szCs w:val="21"/>
                            <w:lang w:val="en-US" w:eastAsia="zh-CN"/>
                          </w:rPr>
                          <w:t xml:space="preserve">    </w:t>
                        </w:r>
                        <w:r>
                          <w:rPr>
                            <w:rFonts w:hint="eastAsia"/>
                            <w:b/>
                            <w:sz w:val="21"/>
                            <w:szCs w:val="21"/>
                          </w:rPr>
                          <w:t>请</w:t>
                        </w:r>
                      </w:p>
                      <w:p/>
                    </w:txbxContent>
                  </v:textbox>
                </v:shape>
                <v:shape id="流程图: 过程 3" o:spid="_x0000_s1026" o:spt="109" type="#_x0000_t109" style="position:absolute;left:2819400;top:4086225;height:304800;width:1297940;" fillcolor="#FFFFFF" filled="t" stroked="t" coordsize="21600,21600" o:gfxdata="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UTkgo2wAAAAwBAAAPAAAAAAAAAAEAIAAA&#10;ACIAAABkcnMvZG93bnJldi54bWxQSwECFAAUAAAACACHTuJAJEfqOkICAABfBAAADgAAAAAAAAAB&#10;ACAAAAAqAQAAZHJzL2Uyb0RvYy54bWxQSwUGAAAAAAYABgBZAQAA3gUAAAAA&#10;">
                  <v:fill on="t" focussize="0,0"/>
                  <v:stroke color="#000000" miterlimit="8" joinstyle="miter"/>
                  <v:imagedata o:title=""/>
                  <o:lock v:ext="edit" aspectratio="f"/>
                  <v:textbox>
                    <w:txbxContent>
                      <w:p>
                        <w:pPr>
                          <w:jc w:val="both"/>
                          <w:rPr>
                            <w:b/>
                            <w:sz w:val="21"/>
                            <w:szCs w:val="21"/>
                          </w:rPr>
                        </w:pPr>
                        <w:r>
                          <w:rPr>
                            <w:rFonts w:hint="eastAsia"/>
                            <w:b/>
                            <w:sz w:val="21"/>
                            <w:szCs w:val="21"/>
                          </w:rPr>
                          <w:t>作出准予许可决</w:t>
                        </w:r>
                        <w:r>
                          <w:rPr>
                            <w:rFonts w:hint="eastAsia"/>
                            <w:b/>
                            <w:sz w:val="21"/>
                            <w:szCs w:val="21"/>
                            <w:lang w:val="en-US" w:eastAsia="zh-CN"/>
                          </w:rPr>
                          <w:t>定</w:t>
                        </w:r>
                        <w:r>
                          <w:rPr>
                            <w:rFonts w:hint="eastAsia" w:ascii="宋体" w:hAnsi="宋体"/>
                            <w:b/>
                            <w:sz w:val="21"/>
                            <w:szCs w:val="21"/>
                            <w:lang w:val="en-US" w:eastAsia="zh-CN"/>
                          </w:rPr>
                          <w:t>定</w:t>
                        </w:r>
                        <w:r>
                          <w:rPr>
                            <w:rFonts w:hint="eastAsia"/>
                            <w:b/>
                            <w:sz w:val="21"/>
                            <w:szCs w:val="21"/>
                          </w:rPr>
                          <w:t>定</w:t>
                        </w:r>
                      </w:p>
                    </w:txbxContent>
                  </v:textbox>
                </v:shape>
                <v:shape id="流程图: 终止 4" o:spid="_x0000_s1026" o:spt="116" type="#_x0000_t116" style="position:absolute;left:5008879;top:2238375;height:447676;width:1200786;" fillcolor="#FFFFFF" filled="t" stroked="t" coordsize="21600,21600" o:gfxdata="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GFs/z9sAAAAMAQAA&#10;DwAAAAAAAAABACAAAAAiAAAAZHJzL2Rvd25yZXYueG1sUEsBAhQAFAAAAAgAh07iQPqM+3JPAgAA&#10;YgQAAA4AAAAAAAAAAQAgAAAAKgEAAGRycy9lMm9Eb2MueG1sUEsFBgAAAAAGAAYAWQEAAOsFAAAA&#10;AA==&#10;">
                  <v:fill on="t" focussize="0,0"/>
                  <v:stroke color="#000000" miterlimit="8" joinstyle="miter"/>
                  <v:imagedata o:title=""/>
                  <o:lock v:ext="edit" aspectratio="f"/>
                  <v:textbox>
                    <w:txbxContent>
                      <w:p>
                        <w:pPr>
                          <w:jc w:val="center"/>
                          <w:rPr>
                            <w:b/>
                            <w:sz w:val="21"/>
                            <w:szCs w:val="21"/>
                          </w:rPr>
                        </w:pPr>
                        <w:r>
                          <w:rPr>
                            <w:rFonts w:hint="eastAsia"/>
                            <w:b/>
                            <w:sz w:val="21"/>
                            <w:szCs w:val="21"/>
                          </w:rPr>
                          <w:t>不予受理</w:t>
                        </w:r>
                      </w:p>
                    </w:txbxContent>
                  </v:textbox>
                </v:shape>
                <v:rect id="矩形 5" o:spid="_x0000_s1026" o:spt="1" style="position:absolute;left:2968624;top:2322830;height:296545;width:1273176;" fillcolor="#FFFFFF" filled="t" stroked="t" coordsize="21600,21600" o:gfxdata="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3HeybaAAAADAEAAA8AAAAAAAAAAQAgAAAAIgAAAGRycy9kb3ducmV2Lnht&#10;bFBLAQIUABQAAAAIAIdO4kDG1DWeMAIAAEgEAAAOAAAAAAAAAAEAIAAAACkBAABkcnMvZTJvRG9j&#10;LnhtbFBLBQYAAAAABgAGAFkBAADLBQAAAAA=&#10;">
                  <v:fill on="t" focussize="0,0"/>
                  <v:stroke color="#000000" miterlimit="8" joinstyle="miter"/>
                  <v:imagedata o:title=""/>
                  <o:lock v:ext="edit" aspectratio="f"/>
                  <v:textbox>
                    <w:txbxContent>
                      <w:p>
                        <w:pPr>
                          <w:jc w:val="both"/>
                          <w:rPr>
                            <w:b/>
                            <w:sz w:val="21"/>
                            <w:szCs w:val="21"/>
                          </w:rPr>
                        </w:pPr>
                        <w:r>
                          <w:rPr>
                            <w:rFonts w:hint="eastAsia"/>
                            <w:b/>
                            <w:sz w:val="21"/>
                            <w:szCs w:val="21"/>
                          </w:rPr>
                          <w:t>申请材料</w:t>
                        </w:r>
                        <w:r>
                          <w:rPr>
                            <w:rFonts w:hint="eastAsia"/>
                            <w:b/>
                            <w:sz w:val="21"/>
                            <w:szCs w:val="21"/>
                            <w:lang w:val="en-US" w:eastAsia="zh-CN"/>
                          </w:rPr>
                          <w:t>审查</w:t>
                        </w:r>
                      </w:p>
                    </w:txbxContent>
                  </v:textbox>
                </v:rect>
                <v:line id="直接连接符 6" o:spid="_x0000_s1026" o:spt="20" style="position:absolute;left:3496310;top:2619375;height:458470;width:0;" filled="f" stroked="t" coordsize="21600,21600" o:gfxdata="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nH9I3AAAAAwB&#10;AAAPAAAAAAAAAAEAIAAAACIAAABkcnMvZG93bnJldi54bWxQSwECFAAUAAAACACHTuJAzJzWF94B&#10;AABzAwAADgAAAAAAAAABACAAAAArAQAAZHJzL2Uyb0RvYy54bWxQSwUGAAAAAAYABgBZAQAAewUA&#10;AAAA&#10;">
                  <v:fill on="f" focussize="0,0"/>
                  <v:stroke color="#000000" joinstyle="round" endarrow="block"/>
                  <v:imagedata o:title=""/>
                  <o:lock v:ext="edit" aspectratio="f"/>
                </v:line>
                <v:rect id="矩形 7" o:spid="_x0000_s1026" o:spt="1" style="position:absolute;left:3526155;top:2686050;height:257175;width:485775;" fillcolor="#FFFFFF" filled="t" stroked="f" coordsize="21600,21600" o:gfxdata="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51wHw2QAAAAwBAAAPAAAA&#10;AAAAAAEAIAAAACIAAABkcnMvZG93bnJldi54bWxQSwECFAAUAAAACACHTuJAVqE1vxQCAAD+AwAA&#10;DgAAAAAAAAABACAAAAAoAQAAZHJzL2Uyb0RvYy54bWxQSwUGAAAAAAYABgBZAQAArgUAAAAA&#10;">
                  <v:fill on="t" focussize="0,0"/>
                  <v:stroke on="f"/>
                  <v:imagedata o:title=""/>
                  <o:lock v:ext="edit" aspectratio="f"/>
                  <v:textbox>
                    <w:txbxContent>
                      <w:p>
                        <w:r>
                          <w:rPr>
                            <w:rFonts w:hint="eastAsia"/>
                            <w:b/>
                            <w:sz w:val="21"/>
                            <w:szCs w:val="21"/>
                          </w:rPr>
                          <w:t>符合</w:t>
                        </w:r>
                      </w:p>
                    </w:txbxContent>
                  </v:textbox>
                </v:rect>
                <v:rect id="矩形 9" o:spid="_x0000_s1026" o:spt="1" style="position:absolute;left:4268470;top:2238376;height:285749;width:637540;" fillcolor="#FFFFFF" filled="t" stroked="f" coordsize="21600,21600" o:gfxdata="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51wHw2QAAAAwBAAAP&#10;AAAAAAAAAAEAIAAAACIAAABkcnMvZG93bnJldi54bWxQSwECFAAUAAAACACHTuJA6RMByBcCAAD+&#10;AwAADgAAAAAAAAABACAAAAAoAQAAZHJzL2Uyb0RvYy54bWxQSwUGAAAAAAYABgBZAQAAsQUAAAAA&#10;">
                  <v:fill on="t" focussize="0,0"/>
                  <v:stroke on="f"/>
                  <v:imagedata o:title=""/>
                  <o:lock v:ext="edit" aspectratio="f"/>
                  <v:textbox>
                    <w:txbxContent>
                      <w:p>
                        <w:pPr>
                          <w:rPr>
                            <w:sz w:val="21"/>
                            <w:szCs w:val="21"/>
                          </w:rPr>
                        </w:pPr>
                        <w:r>
                          <w:rPr>
                            <w:rFonts w:hint="eastAsia"/>
                            <w:b/>
                            <w:sz w:val="21"/>
                            <w:szCs w:val="21"/>
                          </w:rPr>
                          <w:t>不符合</w:t>
                        </w:r>
                      </w:p>
                    </w:txbxContent>
                  </v:textbox>
                </v:rect>
                <v:rect id="矩形 10" o:spid="_x0000_s1026" o:spt="1" style="position:absolute;left:4967605;top:3027681;height:355599;width:1144270;" fillcolor="#FFFFFF" filled="t" stroked="t" coordsize="21600,21600" o:gfxdata="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9x3sm2gAAAAwBAAAPAAAAAAAAAAEAIAAAACIAAABkcnMvZG93bnJldi54&#10;bWxQSwECFAAUAAAACACHTuJAijtxjTECAABJBAAADgAAAAAAAAABACAAAAApAQAAZHJzL2Uyb0Rv&#10;Yy54bWxQSwUGAAAAAAYABgBZAQAAzAUAAAAA&#10;">
                  <v:fill on="t" focussize="0,0"/>
                  <v:stroke color="#000000" miterlimit="8" joinstyle="miter"/>
                  <v:imagedata o:title=""/>
                  <o:lock v:ext="edit" aspectratio="f"/>
                  <v:textbox>
                    <w:txbxContent>
                      <w:p>
                        <w:pPr>
                          <w:jc w:val="center"/>
                          <w:rPr>
                            <w:b/>
                            <w:sz w:val="21"/>
                            <w:szCs w:val="21"/>
                          </w:rPr>
                        </w:pPr>
                        <w:r>
                          <w:rPr>
                            <w:rFonts w:hint="eastAsia"/>
                            <w:b/>
                            <w:sz w:val="21"/>
                            <w:szCs w:val="21"/>
                          </w:rPr>
                          <w:t>通知申请人整改</w:t>
                        </w:r>
                      </w:p>
                    </w:txbxContent>
                  </v:textbox>
                </v:rect>
                <v:rect id="矩形 11" o:spid="_x0000_s1026" o:spt="1" style="position:absolute;left:4268470;top:3848101;height:304800;width:725170;" fillcolor="#FFFFFF" filled="t" stroked="f" coordsize="21600,21600" o:gfxdata="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dcB8NkAAAAMAQAA&#10;DwAAAAAAAAABACAAAAAiAAAAZHJzL2Rvd25yZXYueG1sUEsBAhQAFAAAAAgAh07iQGcVIgIYAgAA&#10;/wMAAA4AAAAAAAAAAQAgAAAAKAEAAGRycy9lMm9Eb2MueG1sUEsFBgAAAAAGAAYAWQEAALIFAAAA&#10;AA==&#10;">
                  <v:fill on="t" focussize="0,0"/>
                  <v:stroke on="f"/>
                  <v:imagedata o:title=""/>
                  <o:lock v:ext="edit" aspectratio="f"/>
                  <v:textbox>
                    <w:txbxContent>
                      <w:p>
                        <w:pPr>
                          <w:rPr>
                            <w:b/>
                            <w:sz w:val="21"/>
                            <w:szCs w:val="21"/>
                          </w:rPr>
                        </w:pPr>
                        <w:r>
                          <w:rPr>
                            <w:rFonts w:hint="eastAsia"/>
                            <w:b/>
                            <w:sz w:val="21"/>
                            <w:szCs w:val="21"/>
                          </w:rPr>
                          <w:t>整改合格</w:t>
                        </w:r>
                      </w:p>
                    </w:txbxContent>
                  </v:textbox>
                </v:rect>
                <v:rect id="矩形 12" o:spid="_x0000_s1026" o:spt="1" style="position:absolute;left:2712085;top:4703446;height:497205;width:1378584;" fillcolor="#FFFFFF" filled="t" stroked="t" coordsize="21600,21600" o:gfxdata="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cd7JtoAAAAMAQAADwAAAAAAAAABACAAAAAiAAAAZHJzL2Rvd25yZXYu&#10;eG1sUEsBAhQAFAAAAAgAh07iQFdA3MMyAgAASQQAAA4AAAAAAAAAAQAgAAAAKQEAAGRycy9lMm9E&#10;b2MueG1sUEsFBgAAAAAGAAYAWQEAAM0FAAAAAA==&#10;">
                  <v:fill on="t" focussize="0,0"/>
                  <v:stroke color="#000000" miterlimit="8" joinstyle="miter"/>
                  <v:imagedata o:title=""/>
                  <o:lock v:ext="edit" aspectratio="f"/>
                  <v:textbox>
                    <w:txbxContent>
                      <w:p>
                        <w:pPr>
                          <w:jc w:val="center"/>
                          <w:rPr>
                            <w:b/>
                            <w:sz w:val="21"/>
                            <w:szCs w:val="21"/>
                          </w:rPr>
                        </w:pPr>
                        <w:r>
                          <w:rPr>
                            <w:rFonts w:hint="eastAsia"/>
                            <w:b/>
                            <w:sz w:val="21"/>
                            <w:szCs w:val="21"/>
                          </w:rPr>
                          <w:t>证件获取</w:t>
                        </w:r>
                      </w:p>
                      <w:p>
                        <w:pPr>
                          <w:jc w:val="center"/>
                          <w:rPr>
                            <w:b/>
                            <w:sz w:val="21"/>
                            <w:szCs w:val="21"/>
                          </w:rPr>
                        </w:pPr>
                        <w:r>
                          <w:rPr>
                            <w:rFonts w:hint="eastAsia"/>
                            <w:b/>
                            <w:sz w:val="21"/>
                            <w:szCs w:val="21"/>
                          </w:rPr>
                          <w:t>（在受理窗口领取）</w:t>
                        </w:r>
                      </w:p>
                    </w:txbxContent>
                  </v:textbox>
                </v:rect>
                <v:rect id="矩形 13" o:spid="_x0000_s1026" o:spt="1" style="position:absolute;left:5562600;top:4905376;height:359410;width:876300;" fillcolor="#FFFFFF" filled="t" stroked="f" coordsize="21600,21600" o:gfxdata="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51wHw2QAAAAwB&#10;AAAPAAAAAAAAAAEAIAAAACIAAABkcnMvZG93bnJldi54bWxQSwECFAAUAAAACACHTuJAC6yjJBoC&#10;AAD/AwAADgAAAAAAAAABACAAAAAoAQAAZHJzL2Uyb0RvYy54bWxQSwUGAAAAAAYABgBZAQAAtAUA&#10;AAAA&#10;">
                  <v:fill on="t" focussize="0,0"/>
                  <v:stroke on="f"/>
                  <v:imagedata o:title=""/>
                  <o:lock v:ext="edit" aspectratio="f"/>
                  <v:textbox>
                    <w:txbxContent>
                      <w:p>
                        <w:pPr>
                          <w:spacing w:line="260" w:lineRule="exact"/>
                          <w:jc w:val="center"/>
                          <w:rPr>
                            <w:b/>
                            <w:sz w:val="21"/>
                            <w:szCs w:val="21"/>
                          </w:rPr>
                        </w:pPr>
                        <w:r>
                          <w:rPr>
                            <w:rFonts w:hint="eastAsia"/>
                            <w:b/>
                            <w:sz w:val="21"/>
                            <w:szCs w:val="21"/>
                          </w:rPr>
                          <w:t>整改不合格</w:t>
                        </w:r>
                      </w:p>
                    </w:txbxContent>
                  </v:textbox>
                </v:rect>
                <v:shape id="流程图: 终止 14" o:spid="_x0000_s1026" o:spt="116" type="#_x0000_t116" style="position:absolute;left:4906010;top:5200651;height:398145;width:1321435;" fillcolor="#FFFFFF" filled="t" stroked="t" coordsize="21600,21600" o:gfxdata="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hbP8/bAAAADAEAAA8A&#10;AAAAAAAAAQAgAAAAIgAAAGRycy9kb3ducmV2LnhtbFBLAQIUABQAAAAIAIdO4kB5JCU7TQIAAGME&#10;AAAOAAAAAAAAAAEAIAAAACoBAABkcnMvZTJvRG9jLnhtbFBLBQYAAAAABgAGAFkBAADpBQAAAAA=&#10;">
                  <v:fill on="t" focussize="0,0"/>
                  <v:stroke color="#000000" miterlimit="8" joinstyle="miter"/>
                  <v:imagedata o:title=""/>
                  <o:lock v:ext="edit" aspectratio="f"/>
                  <v:textbox>
                    <w:txbxContent>
                      <w:p>
                        <w:pPr>
                          <w:ind w:firstLine="422" w:firstLineChars="200"/>
                          <w:rPr>
                            <w:b/>
                            <w:sz w:val="21"/>
                            <w:szCs w:val="21"/>
                          </w:rPr>
                        </w:pPr>
                        <w:r>
                          <w:rPr>
                            <w:rFonts w:hint="eastAsia"/>
                            <w:b/>
                            <w:sz w:val="21"/>
                            <w:szCs w:val="21"/>
                          </w:rPr>
                          <w:t>不予批准</w:t>
                        </w:r>
                      </w:p>
                    </w:txbxContent>
                  </v:textbox>
                </v:shape>
                <v:rect id="矩形 15" o:spid="_x0000_s1026" o:spt="1" style="position:absolute;left:2856865;top:3077845;height:299720;width:1217930;" fillcolor="#FFFFFF" filled="t" stroked="t" coordsize="21600,21600" o:gfxdata="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9x3sm2gAAAAwBAAAPAAAAAAAAAAEAIAAAACIAAABkcnMvZG93bnJl&#10;di54bWxQSwECFAAUAAAACACHTuJASRwduDQCAABJBAAADgAAAAAAAAABACAAAAApAQAAZHJzL2Uy&#10;b0RvYy54bWxQSwUGAAAAAAYABgBZAQAAzwUAAAAA&#10;">
                  <v:fill on="t" focussize="0,0"/>
                  <v:stroke color="#000000" miterlimit="8" joinstyle="miter"/>
                  <v:imagedata o:title=""/>
                  <o:lock v:ext="edit" aspectratio="f"/>
                  <v:textbox>
                    <w:txbxContent>
                      <w:p>
                        <w:pPr>
                          <w:jc w:val="center"/>
                          <w:rPr>
                            <w:rFonts w:hint="default" w:ascii="宋体" w:eastAsia="宋体"/>
                            <w:b/>
                            <w:sz w:val="21"/>
                            <w:szCs w:val="21"/>
                            <w:lang w:val="en-US" w:eastAsia="zh-CN"/>
                          </w:rPr>
                        </w:pPr>
                        <w:r>
                          <w:rPr>
                            <w:rFonts w:hint="eastAsia" w:ascii="宋体" w:hAnsi="宋体"/>
                            <w:b/>
                            <w:sz w:val="21"/>
                            <w:szCs w:val="21"/>
                            <w:lang w:val="en-US" w:eastAsia="zh-CN"/>
                          </w:rPr>
                          <w:t>现场勘察</w:t>
                        </w:r>
                      </w:p>
                    </w:txbxContent>
                  </v:textbox>
                </v:rect>
                <v:line id="直接连接符 16" o:spid="_x0000_s1026" o:spt="20" style="position:absolute;left:6120130;top:3216910;flip:y;height:7620;width:319405;" filled="f" stroked="t" coordsize="21600,21600" o:gfxdata="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JgXfZAAAADAEAAA8AAAAAAAAAAQAgAAAAIgAAAGRycy9kb3ducmV2Lnht&#10;bFBLAQIUABQAAAAIAIdO4kAURrdK+AEAALsDAAAOAAAAAAAAAAEAIAAAACgBAABkcnMvZTJvRG9j&#10;LnhtbFBLBQYAAAAABgAGAFkBAACSBQAAAAA=&#10;">
                  <v:fill on="f" focussize="0,0"/>
                  <v:stroke color="#000000" joinstyle="round"/>
                  <v:imagedata o:title=""/>
                  <o:lock v:ext="edit" aspectratio="f"/>
                </v:line>
                <v:line id="直接连接符 17" o:spid="_x0000_s1026" o:spt="20" style="position:absolute;left:6227446;top:5401311;flip:x;height:0;width:211454;" filled="f" stroked="t" coordsize="21600,21600" o:gfxdata="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I&#10;dJPbAAAADAEAAA8AAAAAAAAAAQAgAAAAIgAAAGRycy9kb3ducmV2LnhtbFBLAQIUABQAAAAIAIdO&#10;4kAg+Xe55wEAAH4DAAAOAAAAAAAAAAEAIAAAACoBAABkcnMvZTJvRG9jLnhtbFBLBQYAAAAABgAG&#10;AFkBAACDBQAAAAA=&#10;">
                  <v:fill on="f" focussize="0,0"/>
                  <v:stroke color="#000000" joinstyle="round" endarrow="block"/>
                  <v:imagedata o:title=""/>
                  <o:lock v:ext="edit" aspectratio="f"/>
                </v:line>
                <v:shape id="文本框 18" o:spid="_x0000_s1026" o:spt="202" type="#_x0000_t202" style="position:absolute;left:6445885;top:4086227;height:1114424;width:342900;" fillcolor="#FFFFFF" filled="t" stroked="f" coordsize="21600,21600" o:gfxdata="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8vatV2wAAAAwBAAAPAAAAAAAAAAEAIAAAACIAAABkcnMvZG93bnJldi54bWxQSwECFAAUAAAA&#10;CACHTuJABt1oxiQCAAAPBAAADgAAAAAAAAABACAAAAAqAQAAZHJzL2Uyb0RvYy54bWxQSwUGAAAA&#10;AAYABgBZAQAAwAUAAAAA&#10;">
                  <v:fill on="t" focussize="0,0"/>
                  <v:stroke on="f"/>
                  <v:imagedata o:title=""/>
                  <o:lock v:ext="edit" aspectratio="f"/>
                  <v:textbox style="layout-flow:vertical-ideographic;">
                    <w:txbxContent>
                      <w:p>
                        <w:pPr>
                          <w:rPr>
                            <w:b/>
                            <w:sz w:val="21"/>
                            <w:szCs w:val="21"/>
                          </w:rPr>
                        </w:pPr>
                        <w:r>
                          <w:rPr>
                            <w:rFonts w:hint="eastAsia"/>
                            <w:b/>
                            <w:sz w:val="21"/>
                            <w:szCs w:val="21"/>
                          </w:rPr>
                          <w:t>到期不整改</w:t>
                        </w:r>
                      </w:p>
                    </w:txbxContent>
                  </v:textbox>
                </v:shape>
                <v:line id="直接连接符 19" o:spid="_x0000_s1026" o:spt="20" style="position:absolute;left:6438900;top:3202941;height:2198369;width:0;" filled="f" stroked="t" coordsize="21600,21600" o:gfxdata="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X7mTdkAAAAMAQAADwAAAAAAAAABACAAAAAiAAAAZHJzL2Rvd25y&#10;ZXYueG1sUEsBAhQAFAAAAAgAh07iQCtzGrPEAQAARwMAAA4AAAAAAAAAAQAgAAAAKAEAAGRycy9l&#10;Mm9Eb2MueG1sUEsFBgAAAAAGAAYAWQEAAF4FAAAAAA==&#10;">
                  <v:fill on="f" focussize="0,0"/>
                  <v:stroke color="#000000" joinstyle="round"/>
                  <v:imagedata o:title=""/>
                  <o:lock v:ext="edit" aspectratio="f"/>
                </v:line>
                <v:rect id="矩形 20" o:spid="_x0000_s1026" o:spt="1" style="position:absolute;left:3453130;top:3505200;flip:y;height:285750;width:498475;" fillcolor="#FFFFFF" filled="t" stroked="f" coordsize="21600,21600" o:gfxdata="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HO88&#10;2gAAAAwBAAAPAAAAAAAAAAEAIAAAACIAAABkcnMvZG93bnJldi54bWxQSwECFAAUAAAACACHTuJA&#10;oR9Ath8CAAAJBAAADgAAAAAAAAABACAAAAApAQAAZHJzL2Uyb0RvYy54bWxQSwUGAAAAAAYABgBZ&#10;AQAAugUAAAAA&#10;">
                  <v:fill on="t" focussize="0,0"/>
                  <v:stroke on="f"/>
                  <v:imagedata o:title=""/>
                  <o:lock v:ext="edit" aspectratio="f"/>
                  <v:textbox>
                    <w:txbxContent>
                      <w:p>
                        <w:pPr>
                          <w:rPr>
                            <w:b/>
                            <w:sz w:val="21"/>
                            <w:szCs w:val="21"/>
                          </w:rPr>
                        </w:pPr>
                        <w:r>
                          <w:rPr>
                            <w:rFonts w:hint="eastAsia"/>
                            <w:b/>
                            <w:sz w:val="21"/>
                            <w:szCs w:val="21"/>
                          </w:rPr>
                          <w:t>合格</w:t>
                        </w:r>
                      </w:p>
                    </w:txbxContent>
                  </v:textbox>
                </v:rect>
                <v:rect id="矩形 22" o:spid="_x0000_s1026" o:spt="1" style="position:absolute;left:4241800;top:2943227;height:276226;width:639445;" fillcolor="#FFFFFF" filled="t" stroked="f" coordsize="21600,21600" o:gfxdata="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dcB8NkAAAAMAQAA&#10;DwAAAAAAAAABACAAAAAiAAAAZHJzL2Rvd25yZXYueG1sUEsBAhQAFAAAAAgAh07iQIKuSTgYAgAA&#10;/wMAAA4AAAAAAAAAAQAgAAAAKAEAAGRycy9lMm9Eb2MueG1sUEsFBgAAAAAGAAYAWQEAALIFAAAA&#10;AA==&#10;">
                  <v:fill on="t" focussize="0,0"/>
                  <v:stroke on="f"/>
                  <v:imagedata o:title=""/>
                  <o:lock v:ext="edit" aspectratio="f"/>
                  <v:textbox>
                    <w:txbxContent>
                      <w:p>
                        <w:pPr>
                          <w:rPr>
                            <w:b/>
                            <w:sz w:val="21"/>
                            <w:szCs w:val="21"/>
                          </w:rPr>
                        </w:pPr>
                        <w:r>
                          <w:rPr>
                            <w:rFonts w:hint="eastAsia"/>
                            <w:b/>
                            <w:sz w:val="21"/>
                            <w:szCs w:val="21"/>
                          </w:rPr>
                          <w:t>不合格</w:t>
                        </w:r>
                      </w:p>
                    </w:txbxContent>
                  </v:textbox>
                </v:rect>
                <v:shape id="流程图: 终止 23" o:spid="_x0000_s1026" o:spt="116" type="#_x0000_t116" style="position:absolute;left:2581275;top:5659120;height:579120;width:1687195;" fillcolor="#FFFFFF" filled="t" stroked="t" coordsize="21600,21600" o:gfxdata="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Fs/z9sAAAAMAQAADwAA&#10;AAAAAAABACAAAAAiAAAAZHJzL2Rvd25yZXYueG1sUEsBAhQAFAAAAAgAh07iQM7lRDtMAgAAYwQA&#10;AA4AAAAAAAAAAQAgAAAAKgEAAGRycy9lMm9Eb2MueG1sUEsFBgAAAAAGAAYAWQEAAOgFAAAAAA==&#10;">
                  <v:fill on="t" focussize="0,0"/>
                  <v:stroke color="#000000" miterlimit="8" joinstyle="miter"/>
                  <v:imagedata o:title=""/>
                  <o:lock v:ext="edit" aspectratio="f"/>
                  <v:textbox>
                    <w:txbxContent>
                      <w:p>
                        <w:pPr>
                          <w:rPr>
                            <w:b/>
                            <w:sz w:val="21"/>
                            <w:szCs w:val="21"/>
                          </w:rPr>
                        </w:pPr>
                        <w:r>
                          <w:rPr>
                            <w:rFonts w:hint="eastAsia"/>
                            <w:b/>
                            <w:sz w:val="21"/>
                            <w:szCs w:val="21"/>
                          </w:rPr>
                          <w:t>公开并推送监管单位</w:t>
                        </w:r>
                      </w:p>
                    </w:txbxContent>
                  </v:textbox>
                </v:shape>
                <v:shape id="流程图: 过程 24" o:spid="_x0000_s1026" o:spt="109" type="#_x0000_t109" style="position:absolute;left:805180;top:2315210;height:304165;width:1004570;v-text-anchor:middle;" fillcolor="#FFFFFF" filled="t" stroked="t" coordsize="21600,21600" o:gfxdata="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KhUHNcAAAAMAQAADwAA&#10;AAAAAAABACAAAAAiAAAAZHJzL2Rvd25yZXYueG1sUEsBAhQAFAAAAAgAh07iQKMCqDUXAgAAHAQA&#10;AA4AAAAAAAAAAQAgAAAAJgEAAGRycy9lMm9Eb2MueG1sUEsFBgAAAAAGAAYAWQEAAK8FAAAAAA==&#10;">
                  <v:fill on="t" focussize="0,0"/>
                  <v:stroke weight="1pt" color="#000000" joinstyle="miter"/>
                  <v:imagedata o:title=""/>
                  <o:lock v:ext="edit" aspectratio="f"/>
                  <v:textbox>
                    <w:txbxContent>
                      <w:p>
                        <w:pPr>
                          <w:jc w:val="center"/>
                          <w:rPr>
                            <w:rFonts w:hint="eastAsia"/>
                            <w:b/>
                            <w:sz w:val="21"/>
                            <w:szCs w:val="21"/>
                          </w:rPr>
                        </w:pPr>
                        <w:r>
                          <w:rPr>
                            <w:rFonts w:hint="eastAsia"/>
                            <w:b/>
                            <w:bCs/>
                            <w:color w:val="000000"/>
                            <w:sz w:val="21"/>
                            <w:szCs w:val="21"/>
                          </w:rPr>
                          <w:t>告</w:t>
                        </w:r>
                        <w:r>
                          <w:rPr>
                            <w:rFonts w:hint="eastAsia"/>
                            <w:b/>
                            <w:sz w:val="21"/>
                            <w:szCs w:val="21"/>
                          </w:rPr>
                          <w:t>知补正材料</w:t>
                        </w:r>
                      </w:p>
                    </w:txbxContent>
                  </v:textbox>
                </v:shape>
                <v:rect id="矩形 27" o:spid="_x0000_s1026" o:spt="1" style="position:absolute;left:1904365;top:2238375;height:447675;width:1064260;" fillcolor="#FFFFFF" filled="t" stroked="f" coordsize="21600,21600" o:gfxdata="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dcB8NkAAAAMAQAA&#10;DwAAAAAAAAABACAAAAAiAAAAZHJzL2Rvd25yZXYueG1sUEsBAhQAFAAAAAgAh07iQJ3j/OEYAgAA&#10;AAQAAA4AAAAAAAAAAQAgAAAAKAEAAGRycy9lMm9Eb2MueG1sUEsFBgAAAAAGAAYAWQEAALIFAAAA&#10;AA==&#10;">
                  <v:fill on="t" focussize="0,0"/>
                  <v:stroke on="f"/>
                  <v:imagedata o:title=""/>
                  <o:lock v:ext="edit" aspectratio="f"/>
                  <v:textbox>
                    <w:txbxContent>
                      <w:p>
                        <w:pPr>
                          <w:jc w:val="center"/>
                          <w:rPr>
                            <w:rFonts w:eastAsia="宋体"/>
                            <w:b/>
                            <w:bCs/>
                            <w:color w:val="000000"/>
                            <w:sz w:val="21"/>
                            <w:szCs w:val="21"/>
                          </w:rPr>
                        </w:pPr>
                        <w:r>
                          <w:rPr>
                            <w:rFonts w:hint="eastAsia"/>
                            <w:b/>
                            <w:bCs/>
                            <w:color w:val="000000"/>
                            <w:sz w:val="21"/>
                            <w:szCs w:val="21"/>
                          </w:rPr>
                          <w:t>需要补正材料</w:t>
                        </w:r>
                      </w:p>
                      <w:p/>
                    </w:txbxContent>
                  </v:textbox>
                </v:rect>
                <v:line id="直接连接符 28" o:spid="_x0000_s1026" o:spt="20" style="position:absolute;left:3487102;top:3383280;height:702946;width:0;" filled="f" stroked="t" coordsize="21600,21600" o:gfxdata="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nH9I3AAAAAwBAAAPAAAAAAAAAAEAIAAAACIAAABkcnMvZG93bnJldi54bWxQSwECFAAU&#10;AAAACACHTuJA8rzNVO0BAACdAwAADgAAAAAAAAABACAAAAArAQAAZHJzL2Uyb0RvYy54bWxQSwUG&#10;AAAAAAYABgBZAQAAigUAAAAA&#10;">
                  <v:fill on="f" focussize="0,0"/>
                  <v:stroke color="#000000" joinstyle="round" endarrow="block"/>
                  <v:imagedata o:title=""/>
                  <o:lock v:ext="edit" aspectratio="f"/>
                </v:line>
                <v:line id="直接连接符 29" o:spid="_x0000_s1026" o:spt="20" style="position:absolute;left:3512185;top:1864995;flip:x;height:407035;width:8255;" filled="f" stroked="t" coordsize="21600,21600" o:gfxdata="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8h0k9sAAAAMAQAADwAAAAAAAAABACAAAAAiAAAAZHJz&#10;L2Rvd25yZXYueG1sUEsBAhQAFAAAAAgAh07iQLUMJcgBAgAAvwMAAA4AAAAAAAAAAQAgAAAAKgEA&#10;AGRycy9lMm9Eb2MueG1sUEsFBgAAAAAGAAYAWQEAAJ0FAAAAAA==&#10;">
                  <v:fill on="f" focussize="0,0"/>
                  <v:stroke color="#000000" joinstyle="round" endarrow="block"/>
                  <v:imagedata o:title=""/>
                  <o:lock v:ext="edit" aspectratio="f"/>
                </v:line>
                <v:line id="直接连接符 73" o:spid="_x0000_s1026" o:spt="20" style="position:absolute;left:3493430;top:4391026;height:330835;width:0;" filled="f" stroked="t" coordsize="21600,21600" o:gfxdata="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Jx/SNwAAAAM&#10;AQAADwAAAAAAAAABACAAAAAiAAAAZHJzL2Rvd25yZXYueG1sUEsBAhQAFAAAAAgAh07iQO/tQGHf&#10;AQAAdAMAAA4AAAAAAAAAAQAgAAAAKwEAAGRycy9lMm9Eb2MueG1sUEsFBgAAAAAGAAYAWQEAAHwF&#10;AAAAAA==&#10;">
                  <v:fill on="f" focussize="0,0"/>
                  <v:stroke color="#000000" joinstyle="round" endarrow="block"/>
                  <v:imagedata o:title=""/>
                  <o:lock v:ext="edit" aspectratio="f"/>
                </v:line>
                <v:line id="直接连接符 74" o:spid="_x0000_s1026" o:spt="20" style="position:absolute;left:3479460;top:5200651;height:458470;width:0;" filled="f" stroked="t" coordsize="21600,21600" o:gfxdata="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Jx/SNwAAAAM&#10;AQAADwAAAAAAAAABACAAAAAiAAAAZHJzL2Rvd25yZXYueG1sUEsBAhQAFAAAAAgAh07iQB7I9TXf&#10;AQAAdAMAAA4AAAAAAAAAAQAgAAAAKwEAAGRycy9lMm9Eb2MueG1sUEsFBgAAAAAGAAYAWQEAAHwF&#10;AAAAAA==&#10;">
                  <v:fill on="f" focussize="0,0"/>
                  <v:stroke color="#000000" joinstyle="round" endarrow="block"/>
                  <v:imagedata o:title=""/>
                  <o:lock v:ext="edit" aspectratio="f"/>
                </v:line>
                <v:line id="直接连接符 75" o:spid="_x0000_s1026" o:spt="20" style="position:absolute;left:4117340;top:3389630;flip:x;height:829945;width:866140;" filled="f" stroked="t" coordsize="21600,21600" o:gfxdata="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8h0k9sAAAAMAQAADwAAAAAAAAABACAAAAAiAAAAZHJzL2Rvd25yZXYueG1sUEsBAhQAFAAAAAgA&#10;h07iQI7/yzbpAQAAgwMAAA4AAAAAAAAAAQAgAAAAKgEAAGRycy9lMm9Eb2MueG1sUEsFBgAAAAAG&#10;AAYAWQEAAIUFAAAAAA==&#10;">
                  <v:fill on="f" focussize="0,0"/>
                  <v:stroke color="#000000" joinstyle="round" endarrow="block"/>
                  <v:imagedata o:title=""/>
                  <o:lock v:ext="edit" aspectratio="f"/>
                </v:line>
                <v:line id="直接连接符 30" o:spid="_x0000_s1026" o:spt="20" style="position:absolute;left:1818005;top:2461895;flip:x y;height:635;width:1151255;" filled="f" stroked="t" coordsize="21600,21600" o:gfxdata="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fmNsAAAAMAQAADwAAAAAAAAABACAAAAAiAAAAZHJz&#10;L2Rvd25yZXYueG1sUEsBAhQAFAAAAAgAh07iQCdXa2wBAgAAyQMAAA4AAAAAAAAAAQAgAAAAKgEA&#10;AGRycy9lMm9Eb2MueG1sUEsFBgAAAAAGAAYAWQEAAJ0FAAAAAA==&#10;">
                  <v:fill on="f" focussize="0,0"/>
                  <v:stroke color="#000000" joinstyle="round" endarrow="block"/>
                  <v:imagedata o:title=""/>
                  <o:lock v:ext="edit" aspectratio="f"/>
                </v:line>
                <v:line id="直接连接符 31" o:spid="_x0000_s1026" o:spt="20" style="position:absolute;left:4252595;top:2471420;height:6985;width:727075;" filled="f" stroked="t" coordsize="21600,21600" o:gfxdata="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icf0jcAAAADAEAAA8AAAAAAAAAAQAgAAAAIgAAAGRycy9kb3ducmV2Lnht&#10;bFBLAQIUABQAAAAIAIdO4kAPKmbD9QEAALUDAAAOAAAAAAAAAAEAIAAAACsBAABkcnMvZTJvRG9j&#10;LnhtbFBLBQYAAAAABgAGAFkBAACSBQAAAAA=&#10;">
                  <v:fill on="f" focussize="0,0"/>
                  <v:stroke color="#000000" joinstyle="round" endarrow="block"/>
                  <v:imagedata o:title=""/>
                  <o:lock v:ext="edit" aspectratio="f"/>
                </v:line>
                <v:line id="直接连接符 32" o:spid="_x0000_s1026" o:spt="20" style="position:absolute;left:4082415;top:3220085;flip:y;height:7620;width:885190;" filled="f" stroked="t" coordsize="21600,21600" o:gfxdata="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yHST2wAAAAwBAAAPAAAAAAAAAAEAIAAAACIAAABk&#10;cnMvZG93bnJldi54bWxQSwECFAAUAAAACACHTuJAriRhNwMCAAC/AwAADgAAAAAAAAABACAAAAAq&#10;AQAAZHJzL2Uyb0RvYy54bWxQSwUGAAAAAAYABgBZAQAAnwUAAAAA&#10;">
                  <v:fill on="f" focussize="0,0"/>
                  <v:stroke color="#000000" joinstyle="round" endarrow="block"/>
                  <v:imagedata o:title=""/>
                  <o:lock v:ext="edit" aspectratio="f"/>
                </v:line>
                <v:shape id="直接箭头连接符 33" o:spid="_x0000_s1026" o:spt="32" type="#_x0000_t32" style="position:absolute;left:1337310;top:3221355;height:6350;width:1519555;" filled="f" stroked="t" coordsize="21600,21600" o:gfxdata="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jqdA2wAAAAwBAAAPAAAAAAAAAAEAIAAAACIAAABkcnMvZG93bnJldi54&#10;bWxQSwECFAAUAAAACACHTuJAMMnK1vcBAACcAwAADgAAAAAAAAABACAAAAAqAQAAZHJzL2Uyb0Rv&#10;Yy54bWxQSwUGAAAAAAYABgBZAQAAkwUAAAAA&#10;">
                  <v:fill on="f" focussize="0,0"/>
                  <v:stroke color="#000000" joinstyle="round" endarrow="block"/>
                  <v:imagedata o:title=""/>
                  <o:lock v:ext="edit" aspectratio="f"/>
                </v:shape>
                <v:line id="直接连接符 34" o:spid="_x0000_s1026" o:spt="20" style="position:absolute;left:1320800;top:2619375;height:596265;width:2540;" filled="f" stroked="t" coordsize="21600,21600" o:gfxdata="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X7mTdkAAAAMAQAADwAAAAAAAAABACAA&#10;AAAiAAAAZHJzL2Rvd25yZXYueG1sUEsBAhQAFAAAAAgAh07iQNABQ37TAQAAawMAAA4AAAAAAAAA&#10;AQAgAAAAKAEAAGRycy9lMm9Eb2MueG1sUEsFBgAAAAAGAAYAWQEAAG0FAAAAAA==&#10;">
                  <v:fill on="f" focussize="0,0"/>
                  <v:stroke color="#000000" joinstyle="round"/>
                  <v:imagedata o:title=""/>
                  <o:lock v:ext="edit" aspectratio="f"/>
                </v:line>
                <v:rect id="矩形 35" o:spid="_x0000_s1026" o:spt="1" style="position:absolute;left:1325880;top:2886710;height:325755;width:1333500;v-text-anchor:middle;" filled="f" stroked="f" coordsize="21600,21600" o:gfxdata="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nrmH9kAAAAMAQAADwAAAAAAAAAB&#10;ACAAAAAiAAAAZHJzL2Rvd25yZXYueG1sUEsBAhQAFAAAAAgAh07iQC4yPPJIAgAAZQQAAA4AAAAA&#10;AAAAAQAgAAAAKAEAAGRycy9lMm9Eb2MueG1sUEsFBgAAAAAGAAYAWQEAAOIFAAAAAA==&#10;">
                  <v:fill on="f" focussize="0,0"/>
                  <v:stroke on="f" weight="2pt"/>
                  <v:imagedata o:title=""/>
                  <o:lock v:ext="edit" aspectratio="f"/>
                  <v:textbox>
                    <w:txbxContent>
                      <w:p>
                        <w:pPr>
                          <w:jc w:val="center"/>
                          <w:rPr>
                            <w:rFonts w:hint="eastAsia" w:eastAsia="宋体"/>
                            <w:b/>
                            <w:bCs/>
                            <w:color w:val="000000"/>
                            <w:lang w:eastAsia="zh-CN"/>
                          </w:rPr>
                        </w:pPr>
                        <w:r>
                          <w:rPr>
                            <w:rFonts w:hint="eastAsia"/>
                            <w:b/>
                            <w:bCs/>
                            <w:color w:val="000000"/>
                            <w:lang w:eastAsia="zh-CN"/>
                          </w:rPr>
                          <w:t>补正材料符合要求</w:t>
                        </w:r>
                      </w:p>
                    </w:txbxContent>
                  </v:textbox>
                </v:rect>
                <v:line id="直接连接符 36" o:spid="_x0000_s1026" o:spt="20" style="position:absolute;left:5531485;top:3397250;flip:x;height:1773555;width:8255;" filled="f" stroked="t" coordsize="21600,21600" o:gfxdata="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IdJPbAAAADAEAAA8AAAAAAAAAAQAgAAAAIgAAAGRycy9k&#10;b3ducmV2LnhtbFBLAQIUABQAAAAIAIdO4kDeEFw+/wEAAMADAAAOAAAAAAAAAAEAIAAAACoBAABk&#10;cnMvZTJvRG9jLnhtbFBLBQYAAAAABgAGAFkBAACbBQAAAAA=&#10;">
                  <v:fill on="f" focussize="0,0"/>
                  <v:stroke color="#000000" joinstyle="round" endarrow="block"/>
                  <v:imagedata o:title=""/>
                  <o:lock v:ext="edit" aspectratio="f"/>
                </v:line>
                <w10:wrap type="topAndBottom"/>
              </v:group>
            </w:pict>
          </mc:Fallback>
        </mc:AlternateContent>
      </w: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20个</w:t>
      </w:r>
      <w:r>
        <w:rPr>
          <w:rFonts w:hint="eastAsia" w:ascii="楷体_GB2312" w:hAnsi="楷体_GB2312" w:eastAsia="楷体_GB2312" w:cs="楷体_GB2312"/>
          <w:b/>
          <w:bCs/>
          <w:sz w:val="28"/>
          <w:szCs w:val="28"/>
        </w:rPr>
        <w:t>工作日；承诺时限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10个</w:t>
      </w:r>
      <w:r>
        <w:rPr>
          <w:rFonts w:hint="eastAsia" w:ascii="楷体_GB2312" w:hAnsi="楷体_GB2312" w:eastAsia="楷体_GB2312" w:cs="楷体_GB2312"/>
          <w:b/>
          <w:bCs/>
          <w:sz w:val="28"/>
          <w:szCs w:val="28"/>
        </w:rPr>
        <w:t>工作日。)</w:t>
      </w:r>
    </w:p>
    <w:p>
      <w:pPr>
        <w:ind w:firstLine="562" w:firstLineChars="200"/>
        <w:outlineLvl w:val="0"/>
        <w:rPr>
          <w:rFonts w:hint="eastAsia" w:ascii="宋体" w:hAnsi="宋体" w:eastAsia="宋体" w:cs="宋体"/>
          <w:kern w:val="2"/>
          <w:sz w:val="28"/>
          <w:szCs w:val="28"/>
          <w:lang w:val="en-US" w:eastAsia="zh-CN" w:bidi="ar-SA"/>
        </w:rPr>
      </w:pPr>
      <w:r>
        <w:rPr>
          <w:rFonts w:hint="eastAsia" w:ascii="宋体" w:hAnsi="宋体" w:eastAsia="宋体" w:cs="宋体"/>
          <w:b/>
          <w:color w:val="000000" w:themeColor="text1"/>
          <w:sz w:val="28"/>
          <w:szCs w:val="28"/>
          <w14:textFill>
            <w14:solidFill>
              <w14:schemeClr w14:val="tx1"/>
            </w14:solidFill>
          </w14:textFill>
        </w:rPr>
        <w:t>附件:</w:t>
      </w:r>
      <w:r>
        <w:rPr>
          <w:rFonts w:hint="eastAsia" w:ascii="宋体" w:hAnsi="宋体" w:eastAsia="宋体" w:cs="宋体"/>
          <w:kern w:val="2"/>
          <w:sz w:val="28"/>
          <w:szCs w:val="28"/>
          <w:lang w:val="en-US" w:eastAsia="zh-CN" w:bidi="ar-SA"/>
        </w:rPr>
        <w:t>新建、扩建、改建工程需依附或者穿越城市道路市政公用设施审批申请表</w:t>
      </w: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8"/>
          <w:szCs w:val="28"/>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jc w:val="both"/>
        <w:rPr>
          <w:rFonts w:hint="eastAsia" w:ascii="仿宋" w:hAnsi="仿宋" w:eastAsia="仿宋" w:cs="仿宋"/>
          <w:b/>
          <w:bCs/>
          <w:spacing w:val="-6"/>
          <w:sz w:val="24"/>
          <w:szCs w:val="24"/>
          <w:lang w:eastAsia="zh-CN"/>
        </w:rPr>
      </w:pPr>
      <w:bookmarkStart w:id="5" w:name="_Toc26869_WPSOffice_Level1"/>
      <w:r>
        <w:rPr>
          <w:rFonts w:hint="eastAsia" w:ascii="仿宋" w:hAnsi="仿宋" w:eastAsia="仿宋" w:cs="仿宋"/>
          <w:b/>
          <w:bCs/>
          <w:spacing w:val="-6"/>
          <w:sz w:val="24"/>
          <w:szCs w:val="24"/>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新建、扩建、改建工程需依附或者穿越城市道路市政公用设施</w:t>
      </w:r>
      <w:r>
        <w:rPr>
          <w:rFonts w:hint="eastAsia" w:ascii="方正小标宋简体" w:hAnsi="方正小标宋简体" w:eastAsia="方正小标宋简体" w:cs="方正小标宋简体"/>
          <w:spacing w:val="-6"/>
          <w:sz w:val="44"/>
          <w:szCs w:val="44"/>
          <w:lang w:val="en-US" w:eastAsia="zh-CN"/>
        </w:rPr>
        <w:t>审批</w:t>
      </w:r>
      <w:r>
        <w:rPr>
          <w:rFonts w:hint="eastAsia" w:ascii="方正小标宋简体" w:hAnsi="方正小标宋简体" w:eastAsia="方正小标宋简体" w:cs="方正小标宋简体"/>
          <w:spacing w:val="-6"/>
          <w:sz w:val="44"/>
          <w:szCs w:val="44"/>
        </w:rPr>
        <w:t>申请表</w:t>
      </w:r>
      <w:bookmarkEnd w:id="5"/>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28"/>
        <w:gridCol w:w="792"/>
        <w:gridCol w:w="2520"/>
        <w:gridCol w:w="1308"/>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68" w:type="dxa"/>
            <w:gridSpan w:val="2"/>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申 请 人</w:t>
            </w:r>
          </w:p>
          <w:p>
            <w:pPr>
              <w:ind w:firstLine="0" w:firstLineChars="0"/>
              <w:jc w:val="center"/>
              <w:rPr>
                <w:rFonts w:hint="eastAsia" w:ascii="宋体" w:hAnsi="宋体" w:eastAsia="宋体" w:cs="宋体"/>
                <w:spacing w:val="-8"/>
                <w:sz w:val="24"/>
                <w:szCs w:val="24"/>
              </w:rPr>
            </w:pPr>
            <w:r>
              <w:rPr>
                <w:rFonts w:hint="eastAsia" w:ascii="宋体" w:hAnsi="宋体" w:eastAsia="宋体" w:cs="宋体"/>
                <w:spacing w:val="-8"/>
                <w:sz w:val="24"/>
                <w:szCs w:val="24"/>
              </w:rPr>
              <w:t>(单位加盖公章)</w:t>
            </w:r>
          </w:p>
        </w:tc>
        <w:tc>
          <w:tcPr>
            <w:tcW w:w="7812" w:type="dxa"/>
            <w:gridSpan w:val="4"/>
            <w:vAlign w:val="center"/>
          </w:tcPr>
          <w:p>
            <w:pPr>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68" w:type="dxa"/>
            <w:gridSpan w:val="2"/>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建设地点</w:t>
            </w:r>
          </w:p>
        </w:tc>
        <w:tc>
          <w:tcPr>
            <w:tcW w:w="7812" w:type="dxa"/>
            <w:gridSpan w:val="4"/>
            <w:vAlign w:val="center"/>
          </w:tcPr>
          <w:p>
            <w:pPr>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68" w:type="dxa"/>
            <w:gridSpan w:val="2"/>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申请时间</w:t>
            </w:r>
          </w:p>
        </w:tc>
        <w:tc>
          <w:tcPr>
            <w:tcW w:w="7812" w:type="dxa"/>
            <w:gridSpan w:val="4"/>
            <w:vAlign w:val="center"/>
          </w:tcPr>
          <w:p>
            <w:pPr>
              <w:ind w:firstLine="2640" w:firstLineChars="1100"/>
              <w:rPr>
                <w:rFonts w:hint="eastAsia"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68" w:type="dxa"/>
            <w:gridSpan w:val="2"/>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负责 人(电话)</w:t>
            </w:r>
          </w:p>
        </w:tc>
        <w:tc>
          <w:tcPr>
            <w:tcW w:w="3312" w:type="dxa"/>
            <w:gridSpan w:val="2"/>
            <w:vAlign w:val="center"/>
          </w:tcPr>
          <w:p>
            <w:pPr>
              <w:ind w:firstLine="0" w:firstLineChars="0"/>
              <w:rPr>
                <w:rFonts w:hint="eastAsia" w:ascii="宋体" w:hAnsi="宋体" w:eastAsia="宋体" w:cs="宋体"/>
                <w:sz w:val="24"/>
                <w:szCs w:val="24"/>
              </w:rPr>
            </w:pPr>
          </w:p>
        </w:tc>
        <w:tc>
          <w:tcPr>
            <w:tcW w:w="1308"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联 系 人(电话)</w:t>
            </w:r>
          </w:p>
        </w:tc>
        <w:tc>
          <w:tcPr>
            <w:tcW w:w="3192" w:type="dxa"/>
            <w:vAlign w:val="center"/>
          </w:tcPr>
          <w:p>
            <w:pPr>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540" w:type="dxa"/>
            <w:vMerge w:val="restart"/>
            <w:vAlign w:val="center"/>
          </w:tcPr>
          <w:p>
            <w:pPr>
              <w:ind w:firstLine="0" w:firstLineChars="0"/>
              <w:jc w:val="center"/>
              <w:rPr>
                <w:rFonts w:hint="eastAsia" w:ascii="宋体" w:hAnsi="宋体" w:eastAsia="宋体" w:cs="宋体"/>
                <w:sz w:val="24"/>
                <w:szCs w:val="24"/>
              </w:rPr>
            </w:pP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申</w:t>
            </w:r>
          </w:p>
          <w:p>
            <w:pPr>
              <w:ind w:firstLine="0" w:firstLineChars="0"/>
              <w:jc w:val="center"/>
              <w:rPr>
                <w:rFonts w:hint="eastAsia" w:ascii="宋体" w:hAnsi="宋体" w:eastAsia="宋体" w:cs="宋体"/>
                <w:sz w:val="24"/>
                <w:szCs w:val="24"/>
              </w:rPr>
            </w:pP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请</w:t>
            </w:r>
          </w:p>
          <w:p>
            <w:pPr>
              <w:ind w:firstLine="0" w:firstLineChars="0"/>
              <w:jc w:val="center"/>
              <w:rPr>
                <w:rFonts w:hint="eastAsia" w:ascii="宋体" w:hAnsi="宋体" w:eastAsia="宋体" w:cs="宋体"/>
                <w:sz w:val="24"/>
                <w:szCs w:val="24"/>
              </w:rPr>
            </w:pP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内</w:t>
            </w:r>
          </w:p>
          <w:p>
            <w:pPr>
              <w:ind w:firstLine="0" w:firstLineChars="0"/>
              <w:jc w:val="center"/>
              <w:rPr>
                <w:rFonts w:hint="eastAsia" w:ascii="宋体" w:hAnsi="宋体" w:eastAsia="宋体" w:cs="宋体"/>
                <w:sz w:val="24"/>
                <w:szCs w:val="24"/>
              </w:rPr>
            </w:pP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容</w:t>
            </w:r>
          </w:p>
          <w:p>
            <w:pPr>
              <w:ind w:firstLine="0" w:firstLineChars="0"/>
              <w:jc w:val="center"/>
              <w:rPr>
                <w:rFonts w:hint="eastAsia" w:ascii="宋体" w:hAnsi="宋体" w:eastAsia="宋体" w:cs="宋体"/>
                <w:sz w:val="24"/>
                <w:szCs w:val="24"/>
              </w:rPr>
            </w:pPr>
          </w:p>
        </w:tc>
        <w:tc>
          <w:tcPr>
            <w:tcW w:w="1620" w:type="dxa"/>
            <w:gridSpan w:val="2"/>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道 路 类 别</w:t>
            </w:r>
          </w:p>
        </w:tc>
        <w:tc>
          <w:tcPr>
            <w:tcW w:w="2520" w:type="dxa"/>
            <w:vAlign w:val="center"/>
          </w:tcPr>
          <w:p>
            <w:pPr>
              <w:ind w:firstLine="0" w:firstLineChars="0"/>
              <w:rPr>
                <w:rFonts w:hint="eastAsia" w:ascii="宋体" w:hAnsi="宋体" w:eastAsia="宋体" w:cs="宋体"/>
                <w:sz w:val="24"/>
                <w:szCs w:val="24"/>
              </w:rPr>
            </w:pPr>
          </w:p>
        </w:tc>
        <w:tc>
          <w:tcPr>
            <w:tcW w:w="1308" w:type="dxa"/>
            <w:vAlign w:val="center"/>
          </w:tcPr>
          <w:p>
            <w:pPr>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穿越市政公用设施 名称</w:t>
            </w:r>
          </w:p>
        </w:tc>
        <w:tc>
          <w:tcPr>
            <w:tcW w:w="3192" w:type="dxa"/>
            <w:vAlign w:val="center"/>
          </w:tcPr>
          <w:p>
            <w:pPr>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40" w:type="dxa"/>
            <w:vMerge w:val="continue"/>
            <w:vAlign w:val="center"/>
          </w:tcPr>
          <w:p>
            <w:pPr>
              <w:ind w:firstLine="0" w:firstLineChars="0"/>
              <w:jc w:val="center"/>
              <w:rPr>
                <w:rFonts w:hint="eastAsia" w:ascii="宋体" w:hAnsi="宋体" w:eastAsia="宋体" w:cs="宋体"/>
                <w:sz w:val="24"/>
                <w:szCs w:val="24"/>
              </w:rPr>
            </w:pPr>
          </w:p>
        </w:tc>
        <w:tc>
          <w:tcPr>
            <w:tcW w:w="1620" w:type="dxa"/>
            <w:gridSpan w:val="2"/>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项目施工许可证</w:t>
            </w:r>
          </w:p>
        </w:tc>
        <w:tc>
          <w:tcPr>
            <w:tcW w:w="7020" w:type="dxa"/>
            <w:gridSpan w:val="3"/>
            <w:vAlign w:val="center"/>
          </w:tcPr>
          <w:p>
            <w:pPr>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540" w:type="dxa"/>
            <w:vMerge w:val="continue"/>
            <w:vAlign w:val="center"/>
          </w:tcPr>
          <w:p>
            <w:pPr>
              <w:ind w:firstLine="0" w:firstLineChars="0"/>
              <w:jc w:val="center"/>
              <w:rPr>
                <w:rFonts w:hint="eastAsia" w:ascii="宋体" w:hAnsi="宋体" w:eastAsia="宋体" w:cs="宋体"/>
                <w:sz w:val="24"/>
                <w:szCs w:val="24"/>
              </w:rPr>
            </w:pPr>
          </w:p>
        </w:tc>
        <w:tc>
          <w:tcPr>
            <w:tcW w:w="1620" w:type="dxa"/>
            <w:gridSpan w:val="2"/>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占用(挖掘)位     置</w:t>
            </w:r>
          </w:p>
          <w:p>
            <w:pPr>
              <w:ind w:firstLine="0" w:firstLineChars="0"/>
              <w:jc w:val="center"/>
              <w:rPr>
                <w:rFonts w:hint="eastAsia" w:ascii="宋体" w:hAnsi="宋体" w:eastAsia="宋体" w:cs="宋体"/>
                <w:sz w:val="24"/>
                <w:szCs w:val="24"/>
              </w:rPr>
            </w:pPr>
          </w:p>
        </w:tc>
        <w:tc>
          <w:tcPr>
            <w:tcW w:w="7020" w:type="dxa"/>
            <w:gridSpan w:val="3"/>
            <w:vAlign w:val="center"/>
          </w:tcPr>
          <w:p>
            <w:pPr>
              <w:ind w:right="420" w:firstLine="0" w:firstLineChars="0"/>
              <w:rPr>
                <w:rFonts w:hint="eastAsia" w:ascii="宋体" w:hAnsi="宋体" w:eastAsia="宋体" w:cs="宋体"/>
                <w:sz w:val="24"/>
                <w:szCs w:val="24"/>
              </w:rPr>
            </w:pPr>
          </w:p>
          <w:p>
            <w:pPr>
              <w:ind w:firstLine="0" w:firstLineChars="0"/>
              <w:jc w:val="right"/>
              <w:rPr>
                <w:rFonts w:hint="eastAsia" w:ascii="宋体" w:hAnsi="宋体" w:eastAsia="宋体" w:cs="宋体"/>
                <w:sz w:val="24"/>
                <w:szCs w:val="24"/>
              </w:rPr>
            </w:pPr>
          </w:p>
          <w:p>
            <w:pPr>
              <w:widowControl/>
              <w:ind w:firstLine="0" w:firstLineChars="0"/>
              <w:jc w:val="left"/>
              <w:rPr>
                <w:rFonts w:hint="eastAsia" w:ascii="宋体" w:hAnsi="宋体" w:eastAsia="宋体" w:cs="宋体"/>
                <w:sz w:val="24"/>
                <w:szCs w:val="24"/>
              </w:rPr>
            </w:pPr>
          </w:p>
          <w:p>
            <w:pPr>
              <w:ind w:firstLine="0" w:firstLineChars="0"/>
              <w:jc w:val="righ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540" w:type="dxa"/>
            <w:vMerge w:val="continue"/>
            <w:vAlign w:val="center"/>
          </w:tcPr>
          <w:p>
            <w:pPr>
              <w:ind w:firstLine="0" w:firstLineChars="0"/>
              <w:jc w:val="center"/>
              <w:rPr>
                <w:rFonts w:hint="eastAsia" w:ascii="宋体" w:hAnsi="宋体" w:eastAsia="宋体" w:cs="宋体"/>
                <w:sz w:val="24"/>
                <w:szCs w:val="24"/>
              </w:rPr>
            </w:pPr>
          </w:p>
        </w:tc>
        <w:tc>
          <w:tcPr>
            <w:tcW w:w="1620" w:type="dxa"/>
            <w:gridSpan w:val="2"/>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占用(挖掘)</w:t>
            </w: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车行道</w:t>
            </w:r>
          </w:p>
        </w:tc>
        <w:tc>
          <w:tcPr>
            <w:tcW w:w="7020" w:type="dxa"/>
            <w:gridSpan w:val="3"/>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长(m)：                    宽(m)：</w:t>
            </w:r>
          </w:p>
          <w:p>
            <w:pPr>
              <w:ind w:firstLine="0" w:firstLineChars="0"/>
              <w:rPr>
                <w:rFonts w:hint="eastAsia" w:ascii="宋体" w:hAnsi="宋体" w:eastAsia="宋体" w:cs="宋体"/>
                <w:sz w:val="24"/>
                <w:szCs w:val="24"/>
              </w:rPr>
            </w:pPr>
            <w:r>
              <w:rPr>
                <w:rFonts w:hint="eastAsia" w:ascii="宋体" w:hAnsi="宋体" w:eastAsia="宋体" w:cs="宋体"/>
                <w:sz w:val="24"/>
                <w:szCs w:val="24"/>
              </w:rPr>
              <w:t>深(m)：                    沟(m)：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540" w:type="dxa"/>
            <w:vMerge w:val="continue"/>
            <w:vAlign w:val="center"/>
          </w:tcPr>
          <w:p>
            <w:pPr>
              <w:ind w:firstLine="0" w:firstLineChars="0"/>
              <w:jc w:val="center"/>
              <w:rPr>
                <w:rFonts w:hint="eastAsia" w:ascii="宋体" w:hAnsi="宋体" w:eastAsia="宋体" w:cs="宋体"/>
                <w:sz w:val="24"/>
                <w:szCs w:val="24"/>
              </w:rPr>
            </w:pPr>
          </w:p>
        </w:tc>
        <w:tc>
          <w:tcPr>
            <w:tcW w:w="1620" w:type="dxa"/>
            <w:gridSpan w:val="2"/>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占用(挖掘)</w:t>
            </w: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人行道</w:t>
            </w:r>
          </w:p>
        </w:tc>
        <w:tc>
          <w:tcPr>
            <w:tcW w:w="7020" w:type="dxa"/>
            <w:gridSpan w:val="3"/>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长(m)：                    宽(m)：</w:t>
            </w:r>
          </w:p>
          <w:p>
            <w:pPr>
              <w:ind w:firstLine="0" w:firstLineChars="0"/>
              <w:rPr>
                <w:rFonts w:hint="eastAsia" w:ascii="宋体" w:hAnsi="宋体" w:eastAsia="宋体" w:cs="宋体"/>
                <w:sz w:val="24"/>
                <w:szCs w:val="24"/>
              </w:rPr>
            </w:pPr>
            <w:r>
              <w:rPr>
                <w:rFonts w:hint="eastAsia" w:ascii="宋体" w:hAnsi="宋体" w:eastAsia="宋体" w:cs="宋体"/>
                <w:sz w:val="24"/>
                <w:szCs w:val="24"/>
              </w:rPr>
              <w:t>深(m)：                    沟(m)：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540" w:type="dxa"/>
            <w:vMerge w:val="continue"/>
            <w:vAlign w:val="center"/>
          </w:tcPr>
          <w:p>
            <w:pPr>
              <w:ind w:firstLine="0" w:firstLineChars="0"/>
              <w:jc w:val="center"/>
              <w:rPr>
                <w:rFonts w:hint="eastAsia" w:ascii="宋体" w:hAnsi="宋体" w:eastAsia="宋体" w:cs="宋体"/>
                <w:sz w:val="24"/>
                <w:szCs w:val="24"/>
              </w:rPr>
            </w:pPr>
          </w:p>
        </w:tc>
        <w:tc>
          <w:tcPr>
            <w:tcW w:w="1620" w:type="dxa"/>
            <w:gridSpan w:val="2"/>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占用(挖掘)</w:t>
            </w: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空  地</w:t>
            </w:r>
          </w:p>
        </w:tc>
        <w:tc>
          <w:tcPr>
            <w:tcW w:w="7020" w:type="dxa"/>
            <w:gridSpan w:val="3"/>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长(m)：                    宽(m)：</w:t>
            </w:r>
          </w:p>
          <w:p>
            <w:pPr>
              <w:ind w:firstLine="0" w:firstLineChars="0"/>
              <w:rPr>
                <w:rFonts w:hint="eastAsia" w:ascii="宋体" w:hAnsi="宋体" w:eastAsia="宋体" w:cs="宋体"/>
                <w:sz w:val="24"/>
                <w:szCs w:val="24"/>
              </w:rPr>
            </w:pPr>
            <w:r>
              <w:rPr>
                <w:rFonts w:hint="eastAsia" w:ascii="宋体" w:hAnsi="宋体" w:eastAsia="宋体" w:cs="宋体"/>
                <w:sz w:val="24"/>
                <w:szCs w:val="24"/>
              </w:rPr>
              <w:t>深(m)：                    沟(m)：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540" w:type="dxa"/>
            <w:vMerge w:val="continue"/>
            <w:vAlign w:val="center"/>
          </w:tcPr>
          <w:p>
            <w:pPr>
              <w:ind w:firstLine="0" w:firstLineChars="0"/>
              <w:jc w:val="center"/>
              <w:rPr>
                <w:rFonts w:hint="eastAsia" w:ascii="宋体" w:hAnsi="宋体" w:eastAsia="宋体" w:cs="宋体"/>
                <w:sz w:val="24"/>
                <w:szCs w:val="24"/>
              </w:rPr>
            </w:pPr>
          </w:p>
        </w:tc>
        <w:tc>
          <w:tcPr>
            <w:tcW w:w="1620" w:type="dxa"/>
            <w:gridSpan w:val="2"/>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建设</w:t>
            </w:r>
            <w:r>
              <w:rPr>
                <w:rFonts w:hint="eastAsia" w:ascii="宋体" w:hAnsi="宋体" w:eastAsia="宋体" w:cs="宋体"/>
                <w:sz w:val="24"/>
                <w:szCs w:val="24"/>
              </w:rPr>
              <w:t>期限</w:t>
            </w:r>
          </w:p>
        </w:tc>
        <w:tc>
          <w:tcPr>
            <w:tcW w:w="7020" w:type="dxa"/>
            <w:gridSpan w:val="3"/>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年    月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540" w:type="dxa"/>
            <w:vMerge w:val="continue"/>
            <w:vAlign w:val="center"/>
          </w:tcPr>
          <w:p>
            <w:pPr>
              <w:ind w:firstLine="0" w:firstLineChars="0"/>
              <w:jc w:val="center"/>
              <w:rPr>
                <w:rFonts w:hint="eastAsia" w:ascii="宋体" w:hAnsi="宋体" w:eastAsia="宋体" w:cs="宋体"/>
                <w:sz w:val="24"/>
                <w:szCs w:val="24"/>
              </w:rPr>
            </w:pPr>
          </w:p>
        </w:tc>
        <w:tc>
          <w:tcPr>
            <w:tcW w:w="1620" w:type="dxa"/>
            <w:gridSpan w:val="2"/>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占用起止日期</w:t>
            </w:r>
          </w:p>
        </w:tc>
        <w:tc>
          <w:tcPr>
            <w:tcW w:w="7020" w:type="dxa"/>
            <w:gridSpan w:val="3"/>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年    月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exact"/>
          <w:jc w:val="center"/>
        </w:trPr>
        <w:tc>
          <w:tcPr>
            <w:tcW w:w="2160" w:type="dxa"/>
            <w:gridSpan w:val="3"/>
            <w:vAlign w:val="center"/>
          </w:tcPr>
          <w:p>
            <w:pPr>
              <w:ind w:firstLine="720" w:firstLineChars="3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承诺事项</w:t>
            </w:r>
          </w:p>
        </w:tc>
        <w:tc>
          <w:tcPr>
            <w:tcW w:w="7020" w:type="dxa"/>
            <w:gridSpan w:val="3"/>
            <w:vAlign w:val="center"/>
          </w:tcPr>
          <w:p>
            <w:pPr>
              <w:widowControl/>
              <w:spacing w:line="525"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今有</w:t>
            </w:r>
            <w:r>
              <w:rPr>
                <w:rFonts w:hint="eastAsia" w:ascii="宋体" w:hAnsi="宋体" w:eastAsia="宋体" w:cs="宋体"/>
                <w:sz w:val="24"/>
                <w:szCs w:val="24"/>
                <w:lang w:val="en-US" w:eastAsia="zh-CN"/>
              </w:rPr>
              <w:t xml:space="preserve">                                     （单位或个人），因</w:t>
            </w:r>
          </w:p>
          <w:p>
            <w:pPr>
              <w:widowControl/>
              <w:spacing w:line="525" w:lineRule="atLeast"/>
              <w:jc w:val="left"/>
              <w:rPr>
                <w:rFonts w:hint="eastAsia" w:ascii="宋体" w:hAnsi="宋体" w:eastAsia="宋体" w:cs="宋体"/>
                <w:kern w:val="0"/>
                <w:sz w:val="24"/>
                <w:szCs w:val="24"/>
                <w:lang w:eastAsia="zh-CN"/>
              </w:rPr>
            </w:pPr>
            <w:r>
              <w:rPr>
                <w:rFonts w:hint="eastAsia" w:ascii="宋体" w:hAnsi="宋体" w:eastAsia="宋体" w:cs="宋体"/>
                <w:sz w:val="24"/>
                <w:szCs w:val="24"/>
                <w:lang w:val="en-US" w:eastAsia="zh-CN"/>
              </w:rPr>
              <w:t>需要</w:t>
            </w:r>
            <w:r>
              <w:rPr>
                <w:rFonts w:hint="eastAsia" w:ascii="宋体" w:hAnsi="宋体" w:eastAsia="宋体" w:cs="宋体"/>
                <w:sz w:val="24"/>
                <w:szCs w:val="24"/>
              </w:rPr>
              <w:t>占用</w:t>
            </w:r>
            <w:r>
              <w:rPr>
                <w:rFonts w:hint="eastAsia" w:ascii="宋体" w:hAnsi="宋体" w:eastAsia="宋体" w:cs="宋体"/>
                <w:sz w:val="24"/>
                <w:szCs w:val="24"/>
                <w:lang w:eastAsia="zh-CN"/>
              </w:rPr>
              <w:t>道路，在此承诺：占道</w:t>
            </w:r>
            <w:r>
              <w:rPr>
                <w:rFonts w:hint="eastAsia" w:ascii="宋体" w:hAnsi="宋体" w:eastAsia="宋体" w:cs="宋体"/>
                <w:sz w:val="24"/>
                <w:szCs w:val="24"/>
              </w:rPr>
              <w:t>期间不损坏地（路）面</w:t>
            </w:r>
            <w:r>
              <w:rPr>
                <w:rFonts w:hint="eastAsia" w:ascii="宋体" w:hAnsi="宋体" w:eastAsia="宋体" w:cs="宋体"/>
                <w:sz w:val="24"/>
                <w:szCs w:val="24"/>
                <w:lang w:eastAsia="zh-CN"/>
              </w:rPr>
              <w:t>，</w:t>
            </w:r>
            <w:r>
              <w:rPr>
                <w:rFonts w:hint="eastAsia" w:ascii="宋体" w:hAnsi="宋体" w:eastAsia="宋体" w:cs="宋体"/>
                <w:sz w:val="24"/>
                <w:szCs w:val="24"/>
              </w:rPr>
              <w:t>占用期满及时清理占用现场、恢复地（路）面原状</w:t>
            </w:r>
            <w:r>
              <w:rPr>
                <w:rFonts w:hint="eastAsia" w:ascii="宋体" w:hAnsi="宋体" w:eastAsia="宋体" w:cs="宋体"/>
                <w:sz w:val="24"/>
                <w:szCs w:val="24"/>
                <w:lang w:eastAsia="zh-CN"/>
              </w:rPr>
              <w:t>。</w:t>
            </w: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签字（盖章）：</w:t>
            </w:r>
          </w:p>
          <w:p>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承诺时间：     年    月    日</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kern w:val="0"/>
                <w:sz w:val="24"/>
                <w:szCs w:val="24"/>
                <w:lang w:eastAsia="zh-CN"/>
              </w:rPr>
            </w:pPr>
          </w:p>
          <w:p>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签字（盖章）：</w:t>
            </w:r>
          </w:p>
          <w:p>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承诺时间：    年    月    日</w:t>
            </w:r>
          </w:p>
          <w:p>
            <w:pPr>
              <w:pStyle w:val="2"/>
              <w:rPr>
                <w:rFonts w:hint="eastAsia" w:ascii="宋体" w:hAnsi="宋体" w:eastAsia="宋体" w:cs="宋体"/>
                <w:sz w:val="24"/>
                <w:szCs w:val="24"/>
              </w:rPr>
            </w:pPr>
          </w:p>
        </w:tc>
      </w:tr>
    </w:tbl>
    <w:p>
      <w:pPr>
        <w:pStyle w:val="2"/>
        <w:keepNext w:val="0"/>
        <w:keepLines w:val="0"/>
        <w:pageBreakBefore w:val="0"/>
        <w:widowControl w:val="0"/>
        <w:kinsoku/>
        <w:wordWrap/>
        <w:overflowPunct/>
        <w:topLinePunct w:val="0"/>
        <w:autoSpaceDE/>
        <w:autoSpaceDN/>
        <w:bidi w:val="0"/>
        <w:adjustRightInd/>
        <w:snapToGrid/>
        <w:spacing w:line="20" w:lineRule="exact"/>
        <w:jc w:val="both"/>
        <w:textAlignment w:val="auto"/>
      </w:pPr>
    </w:p>
    <w:sectPr>
      <w:headerReference r:id="rId9" w:type="default"/>
      <w:footerReference r:id="rId10" w:type="default"/>
      <w:pgSz w:w="11906" w:h="16838"/>
      <w:pgMar w:top="1587"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170158"/>
    </w:sdtPr>
    <w:sdtContent>
      <w:p>
        <w:pPr>
          <w:pStyle w:val="6"/>
          <w:jc w:val="center"/>
        </w:pPr>
        <w:r>
          <w:fldChar w:fldCharType="begin"/>
        </w:r>
        <w:r>
          <w:instrText xml:space="preserve">PAGE   \* MERGEFORMAT</w:instrText>
        </w:r>
        <w:r>
          <w:fldChar w:fldCharType="separate"/>
        </w:r>
        <w:r>
          <w:rPr>
            <w:lang w:val="zh-CN"/>
          </w:rPr>
          <w:t>-</w:t>
        </w:r>
        <w:r>
          <w:t xml:space="preserve"> 8 -</w:t>
        </w:r>
        <w:r>
          <w:fldChar w:fldCharType="end"/>
        </w:r>
      </w:p>
    </w:sdtContent>
  </w:sdt>
  <w:p>
    <w:pPr>
      <w:pStyle w:val="6"/>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1170158"/>
                          </w:sdtPr>
                          <w:sdtContent>
                            <w:p>
                              <w:pPr>
                                <w:pStyle w:val="6"/>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8 -</w:t>
                              </w:r>
                              <w:r>
                                <w:rPr>
                                  <w:rFonts w:hint="eastAsia" w:ascii="宋体" w:hAnsi="宋体" w:eastAsia="宋体" w:cs="宋体"/>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sdt>
                    <w:sdtPr>
                      <w:id w:val="-1921170158"/>
                    </w:sdtPr>
                    <w:sdtContent>
                      <w:p>
                        <w:pPr>
                          <w:pStyle w:val="6"/>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8 -</w:t>
                        </w:r>
                        <w:r>
                          <w:rPr>
                            <w:rFonts w:hint="eastAsia" w:ascii="宋体" w:hAnsi="宋体" w:eastAsia="宋体" w:cs="宋体"/>
                            <w:sz w:val="24"/>
                            <w:szCs w:val="24"/>
                          </w:rPr>
                          <w:fldChar w:fldCharType="end"/>
                        </w:r>
                      </w:p>
                    </w:sdtContent>
                  </w:sdt>
                  <w:p>
                    <w:pPr>
                      <w:pStyle w:val="2"/>
                    </w:pPr>
                  </w:p>
                </w:txbxContent>
              </v:textbox>
            </v:shape>
          </w:pict>
        </mc:Fallback>
      </mc:AlternateContent>
    </w:r>
  </w:p>
  <w:p>
    <w:pPr>
      <w:pStyle w:val="6"/>
      <w:ind w:firstLine="3960" w:firstLineChars="2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1170158"/>
                          </w:sdtPr>
                          <w:sdtContent>
                            <w:p>
                              <w:pPr>
                                <w:pStyle w:val="6"/>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8 -</w:t>
                              </w:r>
                              <w:r>
                                <w:rPr>
                                  <w:rFonts w:hint="eastAsia" w:ascii="宋体" w:hAnsi="宋体" w:eastAsia="宋体" w:cs="宋体"/>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sdt>
                    <w:sdtPr>
                      <w:id w:val="-1921170158"/>
                    </w:sdtPr>
                    <w:sdtContent>
                      <w:p>
                        <w:pPr>
                          <w:pStyle w:val="6"/>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8 -</w:t>
                        </w:r>
                        <w:r>
                          <w:rPr>
                            <w:rFonts w:hint="eastAsia" w:ascii="宋体" w:hAnsi="宋体" w:eastAsia="宋体" w:cs="宋体"/>
                            <w:sz w:val="24"/>
                            <w:szCs w:val="24"/>
                          </w:rPr>
                          <w:fldChar w:fldCharType="end"/>
                        </w:r>
                      </w:p>
                    </w:sdtContent>
                  </w:sdt>
                  <w:p>
                    <w:pPr>
                      <w:pStyle w:val="2"/>
                    </w:pPr>
                  </w:p>
                </w:txbxContent>
              </v:textbox>
            </v:shape>
          </w:pict>
        </mc:Fallback>
      </mc:AlternateContent>
    </w:r>
  </w:p>
  <w:p>
    <w:pPr>
      <w:pStyle w:val="6"/>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73FFA"/>
    <w:rsid w:val="00E93CFA"/>
    <w:rsid w:val="00EB1142"/>
    <w:rsid w:val="00EF7A09"/>
    <w:rsid w:val="00F444A5"/>
    <w:rsid w:val="00FA2182"/>
    <w:rsid w:val="00FA791A"/>
    <w:rsid w:val="032B1B77"/>
    <w:rsid w:val="035D58A9"/>
    <w:rsid w:val="03822CF6"/>
    <w:rsid w:val="03C006A6"/>
    <w:rsid w:val="07EA0D07"/>
    <w:rsid w:val="0A892125"/>
    <w:rsid w:val="0CB1680E"/>
    <w:rsid w:val="0D890E29"/>
    <w:rsid w:val="0E8639AA"/>
    <w:rsid w:val="0F104A24"/>
    <w:rsid w:val="0FB82358"/>
    <w:rsid w:val="10CB7458"/>
    <w:rsid w:val="11934681"/>
    <w:rsid w:val="13575135"/>
    <w:rsid w:val="13D86DEB"/>
    <w:rsid w:val="14040557"/>
    <w:rsid w:val="17FE2304"/>
    <w:rsid w:val="197A48A9"/>
    <w:rsid w:val="1E9B242E"/>
    <w:rsid w:val="216F5837"/>
    <w:rsid w:val="2AED6260"/>
    <w:rsid w:val="2BB70020"/>
    <w:rsid w:val="320C3215"/>
    <w:rsid w:val="332536D7"/>
    <w:rsid w:val="3373495B"/>
    <w:rsid w:val="34143AF6"/>
    <w:rsid w:val="352428BD"/>
    <w:rsid w:val="36BE7DA7"/>
    <w:rsid w:val="370D1870"/>
    <w:rsid w:val="371E104B"/>
    <w:rsid w:val="38E079C8"/>
    <w:rsid w:val="3BB26196"/>
    <w:rsid w:val="3D23553B"/>
    <w:rsid w:val="40390F42"/>
    <w:rsid w:val="42F216D2"/>
    <w:rsid w:val="45DF1D5A"/>
    <w:rsid w:val="48BF29F9"/>
    <w:rsid w:val="492666F2"/>
    <w:rsid w:val="49FA27D1"/>
    <w:rsid w:val="4B6F2D5F"/>
    <w:rsid w:val="4B9F3C86"/>
    <w:rsid w:val="4E870A5F"/>
    <w:rsid w:val="532342F2"/>
    <w:rsid w:val="57C67A46"/>
    <w:rsid w:val="57E87998"/>
    <w:rsid w:val="591D38A2"/>
    <w:rsid w:val="5C8A13F4"/>
    <w:rsid w:val="5D7C7027"/>
    <w:rsid w:val="5E4814B1"/>
    <w:rsid w:val="5E6E6948"/>
    <w:rsid w:val="5FEA5891"/>
    <w:rsid w:val="61D5713A"/>
    <w:rsid w:val="6489384E"/>
    <w:rsid w:val="689C51FB"/>
    <w:rsid w:val="69586E42"/>
    <w:rsid w:val="69C87B0D"/>
    <w:rsid w:val="6A1B2812"/>
    <w:rsid w:val="6AFB4A17"/>
    <w:rsid w:val="6AFC1B69"/>
    <w:rsid w:val="6BFF44A1"/>
    <w:rsid w:val="6F39514B"/>
    <w:rsid w:val="725D3442"/>
    <w:rsid w:val="72BB4182"/>
    <w:rsid w:val="74446F14"/>
    <w:rsid w:val="747373F5"/>
    <w:rsid w:val="757419B7"/>
    <w:rsid w:val="75EC2E1C"/>
    <w:rsid w:val="764C3249"/>
    <w:rsid w:val="76586BDE"/>
    <w:rsid w:val="77C677ED"/>
    <w:rsid w:val="780F6AF6"/>
    <w:rsid w:val="78EB46CC"/>
    <w:rsid w:val="79176C03"/>
    <w:rsid w:val="793F51FF"/>
    <w:rsid w:val="7DB35F35"/>
    <w:rsid w:val="7E403BD7"/>
    <w:rsid w:val="7F0F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Arial" w:hAnsi="Arial" w:eastAsia="黑体"/>
      <w:b/>
      <w:bCs/>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jc w:val="center"/>
    </w:pPr>
    <w:rPr>
      <w:sz w:val="18"/>
      <w:szCs w:val="24"/>
    </w:rPr>
  </w:style>
  <w:style w:type="paragraph" w:styleId="4">
    <w:name w:val="Body Text Indent"/>
    <w:basedOn w:val="1"/>
    <w:unhideWhenUsed/>
    <w:qFormat/>
    <w:uiPriority w:val="99"/>
    <w:pPr>
      <w:spacing w:after="120" w:afterLines="0"/>
      <w:ind w:left="420" w:leftChars="200"/>
    </w:pPr>
  </w:style>
  <w:style w:type="paragraph" w:styleId="5">
    <w:name w:val="Balloon Text"/>
    <w:basedOn w:val="1"/>
    <w:link w:val="16"/>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脚 Char"/>
    <w:basedOn w:val="10"/>
    <w:link w:val="6"/>
    <w:qFormat/>
    <w:uiPriority w:val="99"/>
    <w:rPr>
      <w:rFonts w:ascii="Calibri" w:hAnsi="Calibri" w:eastAsia="宋体" w:cs="Times New Roman"/>
      <w:sz w:val="18"/>
      <w:szCs w:val="18"/>
    </w:rPr>
  </w:style>
  <w:style w:type="character" w:customStyle="1" w:styleId="13">
    <w:name w:val="页脚 Char1"/>
    <w:basedOn w:val="10"/>
    <w:semiHidden/>
    <w:qFormat/>
    <w:uiPriority w:val="99"/>
    <w:rPr>
      <w:sz w:val="18"/>
      <w:szCs w:val="18"/>
    </w:rPr>
  </w:style>
  <w:style w:type="character" w:customStyle="1" w:styleId="14">
    <w:name w:val="页眉 Char"/>
    <w:basedOn w:val="10"/>
    <w:link w:val="7"/>
    <w:qFormat/>
    <w:uiPriority w:val="99"/>
    <w:rPr>
      <w:rFonts w:ascii="Calibri" w:hAnsi="Calibri" w:eastAsia="宋体" w:cs="Times New Roman"/>
      <w:sz w:val="18"/>
      <w:szCs w:val="18"/>
    </w:rPr>
  </w:style>
  <w:style w:type="character" w:customStyle="1" w:styleId="15">
    <w:name w:val="页眉 Char1"/>
    <w:basedOn w:val="10"/>
    <w:semiHidden/>
    <w:qFormat/>
    <w:uiPriority w:val="99"/>
    <w:rPr>
      <w:sz w:val="18"/>
      <w:szCs w:val="18"/>
    </w:rPr>
  </w:style>
  <w:style w:type="character" w:customStyle="1" w:styleId="16">
    <w:name w:val="批注框文本 Char"/>
    <w:basedOn w:val="10"/>
    <w:link w:val="5"/>
    <w:semiHidden/>
    <w:qFormat/>
    <w:uiPriority w:val="99"/>
    <w:rPr>
      <w:sz w:val="18"/>
      <w:szCs w:val="18"/>
    </w:rPr>
  </w:style>
  <w:style w:type="paragraph" w:customStyle="1" w:styleId="17">
    <w:name w:val="要求"/>
    <w:basedOn w:val="18"/>
    <w:qFormat/>
    <w:uiPriority w:val="0"/>
    <w:pPr>
      <w:tabs>
        <w:tab w:val="center" w:pos="4201"/>
        <w:tab w:val="right" w:leader="dot" w:pos="9298"/>
      </w:tabs>
      <w:adjustRightInd w:val="0"/>
      <w:snapToGrid w:val="0"/>
      <w:ind w:left="200" w:leftChars="200" w:firstLine="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0">
    <w:name w:val="正文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11</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小嘚瑟</cp:lastModifiedBy>
  <cp:lastPrinted>2020-02-26T00:56:00Z</cp:lastPrinted>
  <dcterms:modified xsi:type="dcterms:W3CDTF">2020-05-05T07:28:41Z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